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Тыва Республиканын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 кожууннун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чагырга чери</w:t>
                              </w:r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 кожууна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сумона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Кызыл-Арыг, ул. Школьная,28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чагыргазынын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сумона</w:t>
      </w:r>
    </w:p>
    <w:p w:rsidR="00902039" w:rsidRPr="00902039" w:rsidRDefault="009706D3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«24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23/1</w:t>
      </w:r>
    </w:p>
    <w:p w:rsid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902039" w:rsidRPr="00902039" w:rsidRDefault="00902039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02039">
        <w:rPr>
          <w:rStyle w:val="a3"/>
          <w:rFonts w:ascii="Times New Roman" w:hAnsi="Times New Roman"/>
          <w:b w:val="0"/>
          <w:color w:val="000000"/>
          <w:sz w:val="24"/>
          <w:szCs w:val="24"/>
        </w:rPr>
        <w:t>«</w:t>
      </w:r>
      <w:r w:rsidRPr="00902039"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о </w:t>
      </w:r>
      <w:r w:rsidRPr="00902039">
        <w:rPr>
          <w:rFonts w:ascii="Times New Roman" w:hAnsi="Times New Roman"/>
          <w:b/>
          <w:sz w:val="24"/>
          <w:szCs w:val="24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</w:t>
      </w:r>
      <w:r>
        <w:rPr>
          <w:rFonts w:ascii="Times New Roman" w:hAnsi="Times New Roman"/>
          <w:b/>
          <w:sz w:val="24"/>
          <w:szCs w:val="24"/>
        </w:rPr>
        <w:t>сумона Кызыл-Арыг Тандинского района Республики Тыва»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902039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902039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02039">
          <w:rPr>
            <w:rFonts w:ascii="Times New Roman" w:hAnsi="Times New Roman"/>
            <w:sz w:val="24"/>
            <w:szCs w:val="24"/>
          </w:rPr>
          <w:t>1994 г</w:t>
        </w:r>
      </w:smartTag>
      <w:r w:rsidRPr="00902039">
        <w:rPr>
          <w:rFonts w:ascii="Times New Roman" w:hAnsi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11" w:history="1">
        <w:r w:rsidRPr="00902039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постановлением</w:t>
        </w:r>
      </w:hyperlink>
      <w:r w:rsidRPr="00902039">
        <w:rPr>
          <w:rFonts w:ascii="Times New Roman" w:hAnsi="Times New Roman"/>
          <w:sz w:val="24"/>
          <w:szCs w:val="24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02039">
          <w:rPr>
            <w:rFonts w:ascii="Times New Roman" w:hAnsi="Times New Roman"/>
            <w:sz w:val="24"/>
            <w:szCs w:val="24"/>
          </w:rPr>
          <w:t>2003 г</w:t>
        </w:r>
      </w:smartTag>
      <w:r w:rsidRPr="00902039">
        <w:rPr>
          <w:rFonts w:ascii="Times New Roman" w:hAnsi="Times New Roman"/>
          <w:sz w:val="24"/>
          <w:szCs w:val="24"/>
        </w:rPr>
        <w:t>. № 794 «О единой государственной системе предупреждения и ликвидации чрезвычайных ситуаций»,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902039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Тыва от 27 августа 1996 г. № 578</w:t>
      </w:r>
      <w:r w:rsidRPr="00902039">
        <w:rPr>
          <w:rFonts w:ascii="Times New Roman" w:hAnsi="Times New Roman"/>
          <w:sz w:val="24"/>
          <w:szCs w:val="24"/>
        </w:rPr>
        <w:t xml:space="preserve"> «О защите населения и террито</w:t>
      </w:r>
      <w:r>
        <w:rPr>
          <w:rFonts w:ascii="Times New Roman" w:hAnsi="Times New Roman"/>
          <w:sz w:val="24"/>
          <w:szCs w:val="24"/>
        </w:rPr>
        <w:t xml:space="preserve">рий </w:t>
      </w:r>
      <w:r w:rsidRPr="00902039">
        <w:rPr>
          <w:rFonts w:ascii="Times New Roman" w:hAnsi="Times New Roman"/>
          <w:sz w:val="24"/>
          <w:szCs w:val="24"/>
        </w:rPr>
        <w:t xml:space="preserve"> от чрезвычайных ситуаций природного и техногенного характе</w:t>
      </w:r>
      <w:r>
        <w:rPr>
          <w:rFonts w:ascii="Times New Roman" w:hAnsi="Times New Roman"/>
          <w:sz w:val="24"/>
          <w:szCs w:val="24"/>
        </w:rPr>
        <w:t>ра»,</w:t>
      </w:r>
      <w:r w:rsidRPr="00902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сумона Кызыл-Арыг</w:t>
      </w:r>
    </w:p>
    <w:p w:rsidR="00902039" w:rsidRPr="00902039" w:rsidRDefault="00902039" w:rsidP="00902039">
      <w:pPr>
        <w:pStyle w:val="a7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902039">
        <w:rPr>
          <w:rFonts w:ascii="Times New Roman" w:hAnsi="Times New Roman"/>
          <w:sz w:val="24"/>
          <w:szCs w:val="24"/>
        </w:rPr>
        <w:t>: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1. Утвердить: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 xml:space="preserve">1.1. </w:t>
      </w:r>
      <w:hyperlink w:anchor="sub_1000" w:history="1">
        <w:r w:rsidRPr="00902039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Положение</w:t>
        </w:r>
      </w:hyperlink>
      <w:r w:rsidRPr="00902039">
        <w:rPr>
          <w:rFonts w:ascii="Times New Roman" w:hAnsi="Times New Roman"/>
          <w:sz w:val="24"/>
          <w:szCs w:val="24"/>
        </w:rPr>
        <w:t xml:space="preserve"> </w:t>
      </w:r>
      <w:r w:rsidRPr="00902039">
        <w:rPr>
          <w:rFonts w:ascii="Times New Roman" w:hAnsi="Times New Roman"/>
          <w:bCs/>
          <w:sz w:val="24"/>
          <w:szCs w:val="24"/>
        </w:rPr>
        <w:t>о</w:t>
      </w:r>
      <w:r w:rsidRPr="009020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2039">
        <w:rPr>
          <w:rFonts w:ascii="Times New Roman" w:hAnsi="Times New Roman"/>
          <w:bCs/>
          <w:sz w:val="24"/>
          <w:szCs w:val="24"/>
        </w:rPr>
        <w:t>муниципальном</w:t>
      </w:r>
      <w:r w:rsidRPr="009020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02039">
        <w:rPr>
          <w:rFonts w:ascii="Times New Roman" w:hAnsi="Times New Roman"/>
          <w:bCs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902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сумона Кызыл-Арыг Тандинского района </w:t>
      </w:r>
      <w:r w:rsidRPr="00902039">
        <w:rPr>
          <w:rFonts w:ascii="Times New Roman" w:hAnsi="Times New Roman"/>
          <w:sz w:val="24"/>
          <w:szCs w:val="24"/>
        </w:rPr>
        <w:t>(Приложение № 1).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sub_12"/>
      <w:r w:rsidRPr="00902039">
        <w:rPr>
          <w:rFonts w:ascii="Times New Roman" w:hAnsi="Times New Roman"/>
          <w:sz w:val="24"/>
          <w:szCs w:val="24"/>
        </w:rPr>
        <w:t xml:space="preserve">1.2. </w:t>
      </w:r>
      <w:r w:rsidRPr="00902039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Структуру</w:t>
      </w:r>
      <w:r w:rsidRPr="00902039">
        <w:rPr>
          <w:rFonts w:ascii="Times New Roman" w:hAnsi="Times New Roman"/>
          <w:sz w:val="24"/>
          <w:szCs w:val="24"/>
        </w:rPr>
        <w:t xml:space="preserve"> </w:t>
      </w:r>
      <w:r w:rsidRPr="00902039">
        <w:rPr>
          <w:rFonts w:ascii="Times New Roman" w:hAnsi="Times New Roman"/>
          <w:bCs/>
          <w:sz w:val="24"/>
          <w:szCs w:val="24"/>
        </w:rPr>
        <w:t>муниципального</w:t>
      </w:r>
      <w:r w:rsidRPr="00902039">
        <w:rPr>
          <w:rFonts w:ascii="Times New Roman" w:hAnsi="Times New Roman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0"/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</w:t>
      </w:r>
      <w:r>
        <w:rPr>
          <w:rFonts w:ascii="Times New Roman" w:hAnsi="Times New Roman"/>
          <w:sz w:val="24"/>
          <w:szCs w:val="24"/>
        </w:rPr>
        <w:t>согласованию с администрацией 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разработать и утвердить положения, структуру, состав сил и средств объектовых звеньев </w:t>
      </w:r>
      <w:r w:rsidRPr="00902039">
        <w:rPr>
          <w:rFonts w:ascii="Times New Roman" w:hAnsi="Times New Roman"/>
          <w:bCs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звена</w:t>
      </w:r>
      <w:r w:rsidRPr="00902039">
        <w:rPr>
          <w:rFonts w:ascii="Times New Roman" w:hAnsi="Times New Roman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02039">
        <w:rPr>
          <w:rFonts w:ascii="Times New Roman" w:hAnsi="Times New Roman"/>
          <w:sz w:val="24"/>
          <w:szCs w:val="24"/>
        </w:rPr>
        <w:t>. Настоящее постанов</w:t>
      </w:r>
      <w:r>
        <w:rPr>
          <w:rFonts w:ascii="Times New Roman" w:hAnsi="Times New Roman"/>
          <w:sz w:val="24"/>
          <w:szCs w:val="24"/>
        </w:rPr>
        <w:t>ление вступает в силу со дня его подписания</w:t>
      </w:r>
      <w:r w:rsidRPr="00902039">
        <w:rPr>
          <w:rFonts w:ascii="Times New Roman" w:hAnsi="Times New Roman"/>
          <w:sz w:val="24"/>
          <w:szCs w:val="24"/>
        </w:rPr>
        <w:t>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902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02039">
        <w:rPr>
          <w:rFonts w:ascii="Times New Roman" w:hAnsi="Times New Roman"/>
          <w:sz w:val="24"/>
          <w:szCs w:val="24"/>
        </w:rPr>
        <w:t xml:space="preserve">    ____________     </w:t>
      </w:r>
      <w:r>
        <w:rPr>
          <w:rFonts w:ascii="Times New Roman" w:hAnsi="Times New Roman"/>
          <w:sz w:val="24"/>
          <w:szCs w:val="24"/>
        </w:rPr>
        <w:t xml:space="preserve">              ____</w:t>
      </w:r>
      <w:r w:rsidRPr="00902039">
        <w:rPr>
          <w:rFonts w:ascii="Times New Roman" w:hAnsi="Times New Roman"/>
          <w:sz w:val="24"/>
          <w:szCs w:val="24"/>
          <w:u w:val="single"/>
        </w:rPr>
        <w:t>Ооржак Ш.О.</w:t>
      </w:r>
      <w:r>
        <w:rPr>
          <w:rFonts w:ascii="Times New Roman" w:hAnsi="Times New Roman"/>
          <w:sz w:val="24"/>
          <w:szCs w:val="24"/>
        </w:rPr>
        <w:t>_____</w:t>
      </w:r>
      <w:r w:rsidRPr="00902039">
        <w:rPr>
          <w:rFonts w:ascii="Times New Roman" w:hAnsi="Times New Roman"/>
          <w:sz w:val="24"/>
          <w:szCs w:val="24"/>
        </w:rPr>
        <w:t xml:space="preserve">_  </w:t>
      </w:r>
    </w:p>
    <w:p w:rsidR="00902039" w:rsidRPr="00902039" w:rsidRDefault="00902039" w:rsidP="00902039">
      <w:pPr>
        <w:pStyle w:val="a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(подпись)                        (фамилия и инициалы)</w:t>
      </w:r>
    </w:p>
    <w:p w:rsidR="00902039" w:rsidRPr="00902039" w:rsidRDefault="00902039" w:rsidP="0090203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02039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br w:type="page"/>
      </w:r>
      <w:r w:rsidRPr="00902039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902039" w:rsidRPr="00902039" w:rsidRDefault="00902039" w:rsidP="00902039">
      <w:pPr>
        <w:pStyle w:val="a7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902039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902039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председателя</w:t>
      </w:r>
      <w:r w:rsidRPr="00902039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администрации </w:t>
      </w:r>
    </w:p>
    <w:p w:rsidR="00902039" w:rsidRPr="00902039" w:rsidRDefault="00902039" w:rsidP="0090203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</w:t>
      </w:r>
    </w:p>
    <w:p w:rsidR="00902039" w:rsidRPr="00902039" w:rsidRDefault="009706D3" w:rsidP="0090203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от 24 апреля 2018 г. № 23/1</w:t>
      </w:r>
    </w:p>
    <w:p w:rsidR="00902039" w:rsidRPr="00902039" w:rsidRDefault="00902039" w:rsidP="0090203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02039" w:rsidRP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Положение</w:t>
      </w:r>
      <w:r w:rsidRPr="00902039">
        <w:rPr>
          <w:rFonts w:ascii="Times New Roman" w:hAnsi="Times New Roman"/>
          <w:sz w:val="24"/>
          <w:szCs w:val="24"/>
        </w:rPr>
        <w:br/>
      </w:r>
      <w:r w:rsidRPr="00902039">
        <w:rPr>
          <w:rFonts w:ascii="Times New Roman" w:hAnsi="Times New Roman"/>
          <w:bCs/>
          <w:sz w:val="24"/>
          <w:szCs w:val="24"/>
        </w:rPr>
        <w:t>о</w:t>
      </w:r>
      <w:r w:rsidRPr="009020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2039">
        <w:rPr>
          <w:rFonts w:ascii="Times New Roman" w:hAnsi="Times New Roman"/>
          <w:bCs/>
          <w:sz w:val="24"/>
          <w:szCs w:val="24"/>
        </w:rPr>
        <w:t>муниципальном</w:t>
      </w:r>
      <w:r w:rsidRPr="009020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02039">
        <w:rPr>
          <w:rFonts w:ascii="Times New Roman" w:hAnsi="Times New Roman"/>
          <w:bCs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902039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сумона Кызыл-Арыг Тандинского района</w:t>
      </w:r>
      <w:r w:rsidRPr="00902039">
        <w:rPr>
          <w:rFonts w:ascii="Times New Roman" w:hAnsi="Times New Roman"/>
          <w:sz w:val="24"/>
          <w:szCs w:val="24"/>
        </w:rPr>
        <w:br/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Pr="00902039">
        <w:rPr>
          <w:rFonts w:ascii="Times New Roman" w:hAnsi="Times New Roman"/>
          <w:bCs/>
          <w:sz w:val="24"/>
          <w:szCs w:val="24"/>
        </w:rPr>
        <w:t>муниципального</w:t>
      </w:r>
      <w:r w:rsidRPr="009020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02039">
        <w:rPr>
          <w:rFonts w:ascii="Times New Roman" w:hAnsi="Times New Roman"/>
          <w:bCs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902039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сумона Кызыл-Арыг Тандинского района</w:t>
      </w:r>
      <w:r w:rsidRPr="00902039">
        <w:rPr>
          <w:rFonts w:ascii="Times New Roman" w:hAnsi="Times New Roman"/>
          <w:sz w:val="24"/>
          <w:szCs w:val="24"/>
        </w:rPr>
        <w:t xml:space="preserve"> (далее - сельское звено ТП РСЧС).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2. Сельское звено ТП РСЧС объединяет органы управления, силы и средства отраслевых (функциональных) и территориальных структурных подраздел</w:t>
      </w:r>
      <w:r>
        <w:rPr>
          <w:rFonts w:ascii="Times New Roman" w:hAnsi="Times New Roman"/>
          <w:sz w:val="24"/>
          <w:szCs w:val="24"/>
        </w:rPr>
        <w:t>ений администрации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>, организаций, предпри</w:t>
      </w:r>
      <w:r>
        <w:rPr>
          <w:rFonts w:ascii="Times New Roman" w:hAnsi="Times New Roman"/>
          <w:sz w:val="24"/>
          <w:szCs w:val="24"/>
        </w:rPr>
        <w:t>ятий и учреждений 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902039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Федеральным законом</w:t>
      </w:r>
      <w:r w:rsidRPr="00902039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02039">
          <w:rPr>
            <w:rFonts w:ascii="Times New Roman" w:hAnsi="Times New Roman"/>
            <w:sz w:val="24"/>
            <w:szCs w:val="24"/>
          </w:rPr>
          <w:t>1994 г</w:t>
        </w:r>
      </w:smartTag>
      <w:r w:rsidRPr="00902039">
        <w:rPr>
          <w:rFonts w:ascii="Times New Roman" w:hAnsi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13" w:history="1">
        <w:r w:rsidRPr="00902039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Тыва от 27 августа 1996 г. № 578</w:t>
      </w:r>
      <w:r w:rsidRPr="00902039">
        <w:rPr>
          <w:rFonts w:ascii="Times New Roman" w:hAnsi="Times New Roman"/>
          <w:sz w:val="24"/>
          <w:szCs w:val="24"/>
        </w:rPr>
        <w:t xml:space="preserve"> «О защите населения и террито</w:t>
      </w:r>
      <w:r>
        <w:rPr>
          <w:rFonts w:ascii="Times New Roman" w:hAnsi="Times New Roman"/>
          <w:sz w:val="24"/>
          <w:szCs w:val="24"/>
        </w:rPr>
        <w:t xml:space="preserve">рий </w:t>
      </w:r>
      <w:r w:rsidRPr="00902039">
        <w:rPr>
          <w:rFonts w:ascii="Times New Roman" w:hAnsi="Times New Roman"/>
          <w:sz w:val="24"/>
          <w:szCs w:val="24"/>
        </w:rPr>
        <w:t xml:space="preserve"> от чрезвычайных ситуаций природного и техногенного характера».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>
        <w:rPr>
          <w:rFonts w:ascii="Times New Roman" w:hAnsi="Times New Roman"/>
          <w:sz w:val="24"/>
          <w:szCs w:val="24"/>
        </w:rPr>
        <w:t>сумона Кызыл-Арыг</w:t>
      </w:r>
      <w:r w:rsidRPr="00902039">
        <w:rPr>
          <w:rFonts w:ascii="Times New Roman" w:hAnsi="Times New Roman"/>
          <w:sz w:val="24"/>
          <w:szCs w:val="24"/>
        </w:rPr>
        <w:t>, в его состав входят объектовые звенья, находящие</w:t>
      </w:r>
      <w:r>
        <w:rPr>
          <w:rFonts w:ascii="Times New Roman" w:hAnsi="Times New Roman"/>
          <w:sz w:val="24"/>
          <w:szCs w:val="24"/>
        </w:rPr>
        <w:t>ся на территории сумона Кызыл-Арыг</w:t>
      </w:r>
      <w:r w:rsidRPr="00902039">
        <w:rPr>
          <w:rFonts w:ascii="Times New Roman" w:hAnsi="Times New Roman"/>
          <w:sz w:val="24"/>
          <w:szCs w:val="24"/>
        </w:rPr>
        <w:t>.</w:t>
      </w:r>
    </w:p>
    <w:p w:rsidR="00902039" w:rsidRPr="00902039" w:rsidRDefault="00902039" w:rsidP="0090203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4. Сельское звено ТП РСЧС включает два уровня: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02039" w:rsidRPr="00902039" w:rsidRDefault="00902039" w:rsidP="0090203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5. Координационными органами сельского звена ТП РСЧС являются:</w:t>
      </w:r>
    </w:p>
    <w:p w:rsidR="00902039" w:rsidRPr="00902039" w:rsidRDefault="00902039" w:rsidP="0090203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на муниципальном уровне - комиссия по предупреждению и ликвидации чрезвычайных ситуаций и обеспечению пожар</w:t>
      </w:r>
      <w:r>
        <w:rPr>
          <w:rFonts w:ascii="Times New Roman" w:hAnsi="Times New Roman"/>
          <w:sz w:val="24"/>
          <w:szCs w:val="24"/>
        </w:rPr>
        <w:t>ной безопасности 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и территориальных структурных подразделен</w:t>
      </w:r>
      <w:r>
        <w:rPr>
          <w:rFonts w:ascii="Times New Roman" w:hAnsi="Times New Roman"/>
          <w:sz w:val="24"/>
          <w:szCs w:val="24"/>
        </w:rPr>
        <w:t>ий администрации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>;</w:t>
      </w:r>
    </w:p>
    <w:p w:rsidR="00902039" w:rsidRPr="00902039" w:rsidRDefault="00902039" w:rsidP="0090203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02039" w:rsidRPr="00902039" w:rsidRDefault="00902039" w:rsidP="0090203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</w:t>
      </w:r>
      <w:r>
        <w:rPr>
          <w:rFonts w:ascii="Times New Roman" w:hAnsi="Times New Roman"/>
          <w:sz w:val="24"/>
          <w:szCs w:val="24"/>
        </w:rPr>
        <w:t>го состава осуществляются председателем администрации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и руководителями организаций.</w:t>
      </w:r>
    </w:p>
    <w:p w:rsidR="00902039" w:rsidRPr="00902039" w:rsidRDefault="00902039" w:rsidP="0090203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lastRenderedPageBreak/>
        <w:t>6. Постоянно действующими органами управления сельского звена ТП РСЧС являются:</w:t>
      </w:r>
    </w:p>
    <w:p w:rsidR="00902039" w:rsidRPr="00902039" w:rsidRDefault="00902039" w:rsidP="0090203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 xml:space="preserve">на муниципальном уровне – </w:t>
      </w:r>
      <w:r w:rsidRPr="00902039">
        <w:rPr>
          <w:rFonts w:ascii="Times New Roman" w:hAnsi="Times New Roman"/>
          <w:sz w:val="24"/>
          <w:szCs w:val="24"/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902039">
        <w:rPr>
          <w:rFonts w:ascii="Times New Roman" w:hAnsi="Times New Roman"/>
          <w:sz w:val="24"/>
          <w:szCs w:val="24"/>
        </w:rPr>
        <w:t xml:space="preserve"> (при малочисленности администрации сельского поселения назначается на нештатной основе работник, </w:t>
      </w:r>
      <w:r w:rsidRPr="00902039">
        <w:rPr>
          <w:rFonts w:ascii="Times New Roman" w:hAnsi="Times New Roman"/>
          <w:sz w:val="24"/>
          <w:szCs w:val="24"/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902039">
        <w:rPr>
          <w:rFonts w:ascii="Times New Roman" w:hAnsi="Times New Roman"/>
          <w:sz w:val="24"/>
          <w:szCs w:val="24"/>
        </w:rPr>
        <w:t>;</w:t>
      </w:r>
    </w:p>
    <w:p w:rsidR="00902039" w:rsidRPr="00902039" w:rsidRDefault="00902039" w:rsidP="0090203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902039" w:rsidRPr="00902039" w:rsidRDefault="00902039" w:rsidP="0090203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</w:t>
      </w:r>
      <w:r>
        <w:rPr>
          <w:rFonts w:ascii="Times New Roman" w:hAnsi="Times New Roman"/>
          <w:sz w:val="24"/>
          <w:szCs w:val="24"/>
        </w:rPr>
        <w:t xml:space="preserve">ством </w:t>
      </w:r>
      <w:r w:rsidR="00375BEC">
        <w:rPr>
          <w:rFonts w:ascii="Times New Roman" w:hAnsi="Times New Roman"/>
          <w:sz w:val="24"/>
          <w:szCs w:val="24"/>
        </w:rPr>
        <w:t xml:space="preserve">Правительства </w:t>
      </w:r>
      <w:r>
        <w:rPr>
          <w:rFonts w:ascii="Times New Roman" w:hAnsi="Times New Roman"/>
          <w:sz w:val="24"/>
          <w:szCs w:val="24"/>
        </w:rPr>
        <w:t>Республики Тыва</w:t>
      </w:r>
      <w:r w:rsidRPr="00902039">
        <w:rPr>
          <w:rFonts w:ascii="Times New Roman" w:hAnsi="Times New Roman"/>
          <w:sz w:val="24"/>
          <w:szCs w:val="24"/>
        </w:rPr>
        <w:t xml:space="preserve"> и правовыми актами а</w:t>
      </w:r>
      <w:r>
        <w:rPr>
          <w:rFonts w:ascii="Times New Roman" w:hAnsi="Times New Roman"/>
          <w:sz w:val="24"/>
          <w:szCs w:val="24"/>
        </w:rPr>
        <w:t>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>.</w:t>
      </w:r>
    </w:p>
    <w:p w:rsidR="00902039" w:rsidRPr="00902039" w:rsidRDefault="00902039" w:rsidP="0090203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7. Органами повседневного управления сельского звена ТП РСЧС (далее - органы) являются:</w:t>
      </w:r>
    </w:p>
    <w:p w:rsidR="00902039" w:rsidRPr="00902039" w:rsidRDefault="00056038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единая дежурно-диспетч</w:t>
      </w:r>
      <w:r>
        <w:rPr>
          <w:rFonts w:ascii="Times New Roman" w:hAnsi="Times New Roman"/>
          <w:sz w:val="24"/>
          <w:szCs w:val="24"/>
        </w:rPr>
        <w:t>ерская служба;</w:t>
      </w:r>
    </w:p>
    <w:p w:rsidR="00902039" w:rsidRPr="00902039" w:rsidRDefault="00056038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дежурно-диспетчерские службы организаций (объектов).</w:t>
      </w:r>
    </w:p>
    <w:p w:rsidR="00902039" w:rsidRPr="00902039" w:rsidRDefault="00902039" w:rsidP="000560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</w:t>
      </w:r>
      <w:r w:rsidR="00056038">
        <w:rPr>
          <w:rFonts w:ascii="Times New Roman" w:hAnsi="Times New Roman"/>
          <w:sz w:val="24"/>
          <w:szCs w:val="24"/>
        </w:rPr>
        <w:t>ьством</w:t>
      </w:r>
      <w:r w:rsidR="00375BEC">
        <w:rPr>
          <w:rFonts w:ascii="Times New Roman" w:hAnsi="Times New Roman"/>
          <w:sz w:val="24"/>
          <w:szCs w:val="24"/>
        </w:rPr>
        <w:t xml:space="preserve"> Правительства</w:t>
      </w:r>
      <w:r w:rsidR="00056038">
        <w:rPr>
          <w:rFonts w:ascii="Times New Roman" w:hAnsi="Times New Roman"/>
          <w:sz w:val="24"/>
          <w:szCs w:val="24"/>
        </w:rPr>
        <w:t xml:space="preserve"> Республик</w:t>
      </w:r>
      <w:r w:rsidR="00375BEC">
        <w:rPr>
          <w:rFonts w:ascii="Times New Roman" w:hAnsi="Times New Roman"/>
          <w:sz w:val="24"/>
          <w:szCs w:val="24"/>
        </w:rPr>
        <w:t>и</w:t>
      </w:r>
      <w:r w:rsidR="00056038">
        <w:rPr>
          <w:rFonts w:ascii="Times New Roman" w:hAnsi="Times New Roman"/>
          <w:sz w:val="24"/>
          <w:szCs w:val="24"/>
        </w:rPr>
        <w:t xml:space="preserve"> Тыва</w:t>
      </w:r>
      <w:r w:rsidRPr="00902039">
        <w:rPr>
          <w:rFonts w:ascii="Times New Roman" w:hAnsi="Times New Roman"/>
          <w:sz w:val="24"/>
          <w:szCs w:val="24"/>
        </w:rPr>
        <w:t>, правовыми актам</w:t>
      </w:r>
      <w:r w:rsidR="00056038">
        <w:rPr>
          <w:rFonts w:ascii="Times New Roman" w:hAnsi="Times New Roman"/>
          <w:sz w:val="24"/>
          <w:szCs w:val="24"/>
        </w:rPr>
        <w:t>и администрации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и решениями руководителей организаций (объектов).</w:t>
      </w:r>
    </w:p>
    <w:p w:rsidR="00902039" w:rsidRPr="00902039" w:rsidRDefault="00902039" w:rsidP="000560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8. К силам и средствам сельского звена ТП РСЧС относятся специально подготовленные силы и средства отраслевых структурных подраздел</w:t>
      </w:r>
      <w:r w:rsidR="00056038">
        <w:rPr>
          <w:rFonts w:ascii="Times New Roman" w:hAnsi="Times New Roman"/>
          <w:sz w:val="24"/>
          <w:szCs w:val="24"/>
        </w:rPr>
        <w:t>ений администрации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>, организаций и общественных объединений, расположенных в границах сельск</w:t>
      </w:r>
      <w:r w:rsidR="00056038">
        <w:rPr>
          <w:rFonts w:ascii="Times New Roman" w:hAnsi="Times New Roman"/>
          <w:sz w:val="24"/>
          <w:szCs w:val="24"/>
        </w:rPr>
        <w:t>ого поселения</w:t>
      </w:r>
      <w:r w:rsidRPr="00902039">
        <w:rPr>
          <w:rFonts w:ascii="Times New Roman" w:hAnsi="Times New Roman"/>
          <w:sz w:val="24"/>
          <w:szCs w:val="24"/>
        </w:rPr>
        <w:t>, предназначенные и выделяемые (привлекаемые) для предупреждения и ликвидации чрезвычайных ситуаций.</w:t>
      </w:r>
    </w:p>
    <w:p w:rsidR="00902039" w:rsidRPr="00902039" w:rsidRDefault="00902039" w:rsidP="000560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02039" w:rsidRPr="00902039" w:rsidRDefault="00902039" w:rsidP="000560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Основу сил и средств по</w:t>
      </w:r>
      <w:r w:rsidR="00056038">
        <w:rPr>
          <w:rFonts w:ascii="Times New Roman" w:hAnsi="Times New Roman"/>
          <w:sz w:val="24"/>
          <w:szCs w:val="24"/>
        </w:rPr>
        <w:t>стоянной готовности составляют</w:t>
      </w:r>
      <w:r w:rsidRPr="00902039">
        <w:rPr>
          <w:rFonts w:ascii="Times New Roman" w:hAnsi="Times New Roman"/>
          <w:sz w:val="24"/>
          <w:szCs w:val="24"/>
        </w:rPr>
        <w:t xml:space="preserve">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902039" w:rsidRPr="00902039" w:rsidRDefault="00902039" w:rsidP="000560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 xml:space="preserve">Перечень сил постоянной готовности сельского звена ТП РСЧС входит в </w:t>
      </w:r>
      <w:hyperlink r:id="rId14" w:history="1">
        <w:r w:rsidRPr="00902039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перечень</w:t>
        </w:r>
      </w:hyperlink>
      <w:r w:rsidRPr="00902039">
        <w:rPr>
          <w:rFonts w:ascii="Times New Roman" w:hAnsi="Times New Roman"/>
          <w:sz w:val="24"/>
          <w:szCs w:val="24"/>
        </w:rPr>
        <w:t xml:space="preserve"> сил постоянной готовности территориальной по</w:t>
      </w:r>
      <w:r w:rsidR="00056038">
        <w:rPr>
          <w:rFonts w:ascii="Times New Roman" w:hAnsi="Times New Roman"/>
          <w:sz w:val="24"/>
          <w:szCs w:val="24"/>
        </w:rPr>
        <w:t>дсистемы Республики Тыва</w:t>
      </w:r>
      <w:r w:rsidRPr="00902039">
        <w:rPr>
          <w:rFonts w:ascii="Times New Roman" w:hAnsi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ситуаций, утвержденный </w:t>
      </w:r>
      <w:hyperlink r:id="rId15" w:history="1">
        <w:r w:rsidRPr="00902039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постановлением</w:t>
        </w:r>
      </w:hyperlink>
      <w:r w:rsidR="00056038">
        <w:rPr>
          <w:rFonts w:ascii="Times New Roman" w:hAnsi="Times New Roman"/>
          <w:sz w:val="24"/>
          <w:szCs w:val="24"/>
        </w:rPr>
        <w:t xml:space="preserve">  Правительства Республики Тыва от 16 сентября 2005 г. № 1002</w:t>
      </w:r>
      <w:r w:rsidRPr="00902039">
        <w:rPr>
          <w:rFonts w:ascii="Times New Roman" w:hAnsi="Times New Roman"/>
          <w:sz w:val="24"/>
          <w:szCs w:val="24"/>
        </w:rPr>
        <w:t xml:space="preserve"> «О территориально</w:t>
      </w:r>
      <w:r w:rsidR="00056038">
        <w:rPr>
          <w:rFonts w:ascii="Times New Roman" w:hAnsi="Times New Roman"/>
          <w:sz w:val="24"/>
          <w:szCs w:val="24"/>
        </w:rPr>
        <w:t>й подсистеме</w:t>
      </w:r>
      <w:r w:rsidRPr="00902039">
        <w:rPr>
          <w:rFonts w:ascii="Times New Roman" w:hAnsi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</w:t>
      </w:r>
      <w:r w:rsidR="00056038">
        <w:rPr>
          <w:rFonts w:ascii="Times New Roman" w:hAnsi="Times New Roman"/>
          <w:sz w:val="24"/>
          <w:szCs w:val="24"/>
        </w:rPr>
        <w:t xml:space="preserve"> Республики Тыва</w:t>
      </w:r>
      <w:r w:rsidRPr="00902039">
        <w:rPr>
          <w:rFonts w:ascii="Times New Roman" w:hAnsi="Times New Roman"/>
          <w:sz w:val="24"/>
          <w:szCs w:val="24"/>
        </w:rPr>
        <w:t xml:space="preserve">» (по согласованию с Главным управлением Министерства Российской Федерации по делам гражданской обороны, </w:t>
      </w:r>
      <w:r w:rsidRPr="00902039">
        <w:rPr>
          <w:rFonts w:ascii="Times New Roman" w:hAnsi="Times New Roman"/>
          <w:sz w:val="24"/>
          <w:szCs w:val="24"/>
        </w:rPr>
        <w:lastRenderedPageBreak/>
        <w:t>чрезвычайным ситуациям и ликвидации последствий стихийных бедс</w:t>
      </w:r>
      <w:r w:rsidR="00056038">
        <w:rPr>
          <w:rFonts w:ascii="Times New Roman" w:hAnsi="Times New Roman"/>
          <w:sz w:val="24"/>
          <w:szCs w:val="24"/>
        </w:rPr>
        <w:t>твий по Республике Тыва</w:t>
      </w:r>
      <w:r w:rsidRPr="00902039">
        <w:rPr>
          <w:rFonts w:ascii="Times New Roman" w:hAnsi="Times New Roman"/>
          <w:sz w:val="24"/>
          <w:szCs w:val="24"/>
        </w:rPr>
        <w:t>), и определяется приложением к Плану действий по предупреждению и ликвидации чрезвычайных ситуаций природ</w:t>
      </w:r>
      <w:r w:rsidR="00056038">
        <w:rPr>
          <w:rFonts w:ascii="Times New Roman" w:hAnsi="Times New Roman"/>
          <w:sz w:val="24"/>
          <w:szCs w:val="24"/>
        </w:rPr>
        <w:t>ного и техногенного характера сумона Кызыл-Арыг, утверждаемому председателем</w:t>
      </w:r>
      <w:r w:rsidRPr="00902039">
        <w:rPr>
          <w:rFonts w:ascii="Times New Roman" w:hAnsi="Times New Roman"/>
          <w:sz w:val="24"/>
          <w:szCs w:val="24"/>
        </w:rPr>
        <w:t xml:space="preserve"> админи</w:t>
      </w:r>
      <w:r w:rsidR="00056038">
        <w:rPr>
          <w:rFonts w:ascii="Times New Roman" w:hAnsi="Times New Roman"/>
          <w:sz w:val="24"/>
          <w:szCs w:val="24"/>
        </w:rPr>
        <w:t>страции сумона Кызыл-Арыг</w:t>
      </w:r>
      <w:r w:rsidRPr="00902039">
        <w:rPr>
          <w:rFonts w:ascii="Times New Roman" w:hAnsi="Times New Roman"/>
          <w:sz w:val="24"/>
          <w:szCs w:val="24"/>
        </w:rPr>
        <w:t>.</w:t>
      </w:r>
    </w:p>
    <w:p w:rsidR="00902039" w:rsidRPr="00902039" w:rsidRDefault="00902039" w:rsidP="000560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Состав и структуру сил постоянной готовности определяют создающие их органы местного</w:t>
      </w:r>
      <w:r w:rsidR="00056038">
        <w:rPr>
          <w:rFonts w:ascii="Times New Roman" w:hAnsi="Times New Roman"/>
          <w:sz w:val="24"/>
          <w:szCs w:val="24"/>
        </w:rPr>
        <w:t xml:space="preserve"> самоуправления</w:t>
      </w:r>
      <w:r w:rsidRPr="00902039">
        <w:rPr>
          <w:rFonts w:ascii="Times New Roman" w:hAnsi="Times New Roman"/>
          <w:sz w:val="24"/>
          <w:szCs w:val="24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</w:t>
      </w:r>
      <w:r w:rsidR="00056038">
        <w:rPr>
          <w:rFonts w:ascii="Times New Roman" w:hAnsi="Times New Roman"/>
          <w:sz w:val="24"/>
          <w:szCs w:val="24"/>
        </w:rPr>
        <w:t>го поселения</w:t>
      </w:r>
      <w:r w:rsidRPr="00902039">
        <w:rPr>
          <w:rFonts w:ascii="Times New Roman" w:hAnsi="Times New Roman"/>
          <w:sz w:val="24"/>
          <w:szCs w:val="24"/>
        </w:rPr>
        <w:t xml:space="preserve"> осуществляет</w:t>
      </w:r>
      <w:r w:rsidR="00056038">
        <w:rPr>
          <w:rFonts w:ascii="Times New Roman" w:hAnsi="Times New Roman"/>
          <w:sz w:val="24"/>
          <w:szCs w:val="24"/>
        </w:rPr>
        <w:t xml:space="preserve"> в установленном порядке комиссия</w:t>
      </w:r>
      <w:r w:rsidRPr="00902039">
        <w:rPr>
          <w:rFonts w:ascii="Times New Roman" w:hAnsi="Times New Roman"/>
          <w:sz w:val="24"/>
          <w:szCs w:val="24"/>
        </w:rPr>
        <w:t xml:space="preserve"> гражданской защиты населения администра</w:t>
      </w:r>
      <w:r w:rsidR="00056038">
        <w:rPr>
          <w:rFonts w:ascii="Times New Roman" w:hAnsi="Times New Roman"/>
          <w:sz w:val="24"/>
          <w:szCs w:val="24"/>
        </w:rPr>
        <w:t>ции сумона Кызыл-Арыг</w:t>
      </w:r>
      <w:r w:rsidRPr="00902039">
        <w:rPr>
          <w:rFonts w:ascii="Times New Roman" w:hAnsi="Times New Roman"/>
          <w:sz w:val="24"/>
          <w:szCs w:val="24"/>
        </w:rPr>
        <w:t>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02039" w:rsidRPr="00902039" w:rsidRDefault="00056038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02039" w:rsidRPr="00902039" w:rsidRDefault="00056038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по решению органов исполнительно</w:t>
      </w:r>
      <w:r w:rsidR="00056038">
        <w:rPr>
          <w:rFonts w:ascii="Times New Roman" w:hAnsi="Times New Roman"/>
          <w:sz w:val="24"/>
          <w:szCs w:val="24"/>
        </w:rPr>
        <w:t>й власти Республики Тыва, администрации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>, руководителей организаций, осуществляющих руководство деятельностью указанных служб и формирований.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11. Для ликвидации чрезвычайных ситуаций создаются и используются: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резервы финансовых и матери</w:t>
      </w:r>
      <w:r w:rsidR="00056038">
        <w:rPr>
          <w:rFonts w:ascii="Times New Roman" w:hAnsi="Times New Roman"/>
          <w:sz w:val="24"/>
          <w:szCs w:val="24"/>
        </w:rPr>
        <w:t>альных ресурсов сумона Кызыл-Арыг</w:t>
      </w:r>
      <w:r w:rsidRPr="00902039">
        <w:rPr>
          <w:rFonts w:ascii="Times New Roman" w:hAnsi="Times New Roman"/>
          <w:sz w:val="24"/>
          <w:szCs w:val="24"/>
        </w:rPr>
        <w:t>;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резервы финансовых и материальных ресурсов организаций и общественных объедине</w:t>
      </w:r>
      <w:r w:rsidR="00056038">
        <w:rPr>
          <w:rFonts w:ascii="Times New Roman" w:hAnsi="Times New Roman"/>
          <w:sz w:val="24"/>
          <w:szCs w:val="24"/>
        </w:rPr>
        <w:t>ний сумона Кызыл-Арыг</w:t>
      </w:r>
      <w:r w:rsidRPr="00902039">
        <w:rPr>
          <w:rFonts w:ascii="Times New Roman" w:hAnsi="Times New Roman"/>
          <w:sz w:val="24"/>
          <w:szCs w:val="24"/>
        </w:rPr>
        <w:t>.</w:t>
      </w:r>
    </w:p>
    <w:p w:rsidR="00902039" w:rsidRPr="00902039" w:rsidRDefault="00902039" w:rsidP="000560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</w:t>
      </w:r>
      <w:r w:rsidR="00056038">
        <w:rPr>
          <w:rFonts w:ascii="Times New Roman" w:hAnsi="Times New Roman"/>
          <w:sz w:val="24"/>
          <w:szCs w:val="24"/>
        </w:rPr>
        <w:t>ии сумона Кызыл-Арыг</w:t>
      </w:r>
      <w:r w:rsidRPr="00902039">
        <w:rPr>
          <w:rFonts w:ascii="Times New Roman" w:hAnsi="Times New Roman"/>
          <w:sz w:val="24"/>
          <w:szCs w:val="24"/>
        </w:rPr>
        <w:t>, на объектовом уровне - решением руководителей организаций.</w:t>
      </w:r>
    </w:p>
    <w:p w:rsidR="00902039" w:rsidRPr="00902039" w:rsidRDefault="00902039" w:rsidP="000560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" w:name="sub_1012"/>
      <w:r w:rsidRPr="00902039">
        <w:rPr>
          <w:rFonts w:ascii="Times New Roman" w:hAnsi="Times New Roman"/>
          <w:sz w:val="24"/>
          <w:szCs w:val="24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902039" w:rsidRPr="00902039" w:rsidRDefault="00902039" w:rsidP="00375BE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</w:t>
      </w:r>
      <w:r w:rsidR="00375BEC">
        <w:rPr>
          <w:rFonts w:ascii="Times New Roman" w:hAnsi="Times New Roman"/>
          <w:sz w:val="24"/>
          <w:szCs w:val="24"/>
        </w:rPr>
        <w:t>ествляется администрацией 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и организациями в порядке, установленном Правительством Российской Федерации, нормативными правовыми актами</w:t>
      </w:r>
      <w:r w:rsidR="00375BEC">
        <w:rPr>
          <w:rFonts w:ascii="Times New Roman" w:hAnsi="Times New Roman"/>
          <w:sz w:val="24"/>
          <w:szCs w:val="24"/>
        </w:rPr>
        <w:t xml:space="preserve"> Правительства Республики Тыва</w:t>
      </w:r>
      <w:r w:rsidRPr="00902039">
        <w:rPr>
          <w:rFonts w:ascii="Times New Roman" w:hAnsi="Times New Roman"/>
          <w:sz w:val="24"/>
          <w:szCs w:val="24"/>
        </w:rPr>
        <w:t xml:space="preserve"> и </w:t>
      </w:r>
      <w:r w:rsidR="00375BEC">
        <w:rPr>
          <w:rFonts w:ascii="Times New Roman" w:hAnsi="Times New Roman"/>
          <w:sz w:val="24"/>
          <w:szCs w:val="24"/>
        </w:rPr>
        <w:t>администрации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>.</w:t>
      </w:r>
    </w:p>
    <w:p w:rsidR="00902039" w:rsidRPr="00902039" w:rsidRDefault="00902039" w:rsidP="00375BE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</w:t>
      </w:r>
      <w:r w:rsidR="00375BEC">
        <w:rPr>
          <w:rFonts w:ascii="Times New Roman" w:hAnsi="Times New Roman"/>
          <w:sz w:val="24"/>
          <w:szCs w:val="24"/>
        </w:rPr>
        <w:t>сполнительной власти Республики Тыва</w:t>
      </w:r>
      <w:r w:rsidRPr="00902039">
        <w:rPr>
          <w:rFonts w:ascii="Times New Roman" w:hAnsi="Times New Roman"/>
          <w:sz w:val="24"/>
          <w:szCs w:val="24"/>
        </w:rPr>
        <w:t>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2" w:name="sub_1013"/>
      <w:r w:rsidRPr="00902039">
        <w:rPr>
          <w:rFonts w:ascii="Times New Roman" w:hAnsi="Times New Roman"/>
          <w:sz w:val="24"/>
          <w:szCs w:val="24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</w:t>
      </w:r>
      <w:r w:rsidRPr="00902039">
        <w:rPr>
          <w:rFonts w:ascii="Times New Roman" w:hAnsi="Times New Roman"/>
          <w:sz w:val="24"/>
          <w:szCs w:val="24"/>
        </w:rPr>
        <w:lastRenderedPageBreak/>
        <w:t>характера</w:t>
      </w:r>
      <w:r w:rsidR="00375BEC">
        <w:rPr>
          <w:rFonts w:ascii="Times New Roman" w:hAnsi="Times New Roman"/>
          <w:sz w:val="24"/>
          <w:szCs w:val="24"/>
        </w:rPr>
        <w:t xml:space="preserve"> сумона Кызыл-Арыг, разрабатываемого комиссией</w:t>
      </w:r>
      <w:r w:rsidRPr="00902039">
        <w:rPr>
          <w:rFonts w:ascii="Times New Roman" w:hAnsi="Times New Roman"/>
          <w:sz w:val="24"/>
          <w:szCs w:val="24"/>
        </w:rPr>
        <w:t xml:space="preserve"> гражданской защиты населения админи</w:t>
      </w:r>
      <w:r w:rsidR="00375BEC">
        <w:rPr>
          <w:rFonts w:ascii="Times New Roman" w:hAnsi="Times New Roman"/>
          <w:sz w:val="24"/>
          <w:szCs w:val="24"/>
        </w:rPr>
        <w:t>страции сумона Кызыл-Арыг</w:t>
      </w:r>
      <w:r w:rsidRPr="00902039">
        <w:rPr>
          <w:rFonts w:ascii="Times New Roman" w:hAnsi="Times New Roman"/>
          <w:sz w:val="24"/>
          <w:szCs w:val="24"/>
        </w:rPr>
        <w:t>.</w:t>
      </w:r>
    </w:p>
    <w:bookmarkEnd w:id="2"/>
    <w:p w:rsidR="00902039" w:rsidRPr="00902039" w:rsidRDefault="00902039" w:rsidP="00375BE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</w:t>
      </w:r>
      <w:r w:rsidR="00375BEC">
        <w:rPr>
          <w:rFonts w:ascii="Times New Roman" w:hAnsi="Times New Roman"/>
          <w:sz w:val="24"/>
          <w:szCs w:val="24"/>
        </w:rPr>
        <w:t>й по Республике Тыва</w:t>
      </w:r>
      <w:r w:rsidRPr="00902039">
        <w:rPr>
          <w:rFonts w:ascii="Times New Roman" w:hAnsi="Times New Roman"/>
          <w:sz w:val="24"/>
          <w:szCs w:val="24"/>
        </w:rPr>
        <w:t>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3" w:name="sub_1014"/>
      <w:r w:rsidRPr="00902039">
        <w:rPr>
          <w:rFonts w:ascii="Times New Roman" w:hAnsi="Times New Roman"/>
          <w:sz w:val="24"/>
          <w:szCs w:val="24"/>
        </w:rPr>
        <w:t>14. При отсутствии угрозы возникновения чрезвычайных ситуаций на объектах, территории сельск</w:t>
      </w:r>
      <w:r w:rsidR="00375BEC">
        <w:rPr>
          <w:rFonts w:ascii="Times New Roman" w:hAnsi="Times New Roman"/>
          <w:sz w:val="24"/>
          <w:szCs w:val="24"/>
        </w:rPr>
        <w:t xml:space="preserve">ого поселения </w:t>
      </w:r>
      <w:r w:rsidRPr="00902039">
        <w:rPr>
          <w:rFonts w:ascii="Times New Roman" w:hAnsi="Times New Roman"/>
          <w:sz w:val="24"/>
          <w:szCs w:val="24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3"/>
    <w:p w:rsidR="00902039" w:rsidRPr="00902039" w:rsidRDefault="00375BEC" w:rsidP="00375BE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902039" w:rsidRPr="00902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сумона Кызыл-Арыг</w:t>
      </w:r>
      <w:r w:rsidR="00902039" w:rsidRPr="00902039">
        <w:rPr>
          <w:rFonts w:ascii="Times New Roman" w:hAnsi="Times New Roman"/>
          <w:sz w:val="24"/>
          <w:szCs w:val="24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902039" w:rsidRPr="00902039" w:rsidRDefault="00375BEC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902039" w:rsidRPr="00902039" w:rsidRDefault="00375BEC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4" w:name="sub_1015"/>
      <w:r w:rsidRPr="00902039">
        <w:rPr>
          <w:rFonts w:ascii="Times New Roman" w:hAnsi="Times New Roman"/>
          <w:sz w:val="24"/>
          <w:szCs w:val="24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902039" w:rsidRPr="00902039" w:rsidRDefault="00375BEC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902039" w:rsidRPr="00902039" w:rsidRDefault="00375BEC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местный</w:t>
      </w:r>
      <w:r>
        <w:rPr>
          <w:rFonts w:ascii="Times New Roman" w:hAnsi="Times New Roman"/>
          <w:sz w:val="24"/>
          <w:szCs w:val="24"/>
        </w:rPr>
        <w:t xml:space="preserve"> уровень реагирования - постановлением председателя администрации сумона Кызыл-Арыг</w:t>
      </w:r>
      <w:r w:rsidR="00902039" w:rsidRPr="00902039">
        <w:rPr>
          <w:rFonts w:ascii="Times New Roman" w:hAnsi="Times New Roman"/>
          <w:sz w:val="24"/>
          <w:szCs w:val="24"/>
        </w:rPr>
        <w:t xml:space="preserve"> при ликвидации чрезвычайной ситуации силами и </w:t>
      </w:r>
      <w:r>
        <w:rPr>
          <w:rFonts w:ascii="Times New Roman" w:hAnsi="Times New Roman"/>
          <w:sz w:val="24"/>
          <w:szCs w:val="24"/>
        </w:rPr>
        <w:t>средствами организаций и органа</w:t>
      </w:r>
      <w:r w:rsidR="00902039" w:rsidRPr="00902039">
        <w:rPr>
          <w:rFonts w:ascii="Times New Roman" w:hAnsi="Times New Roman"/>
          <w:sz w:val="24"/>
          <w:szCs w:val="24"/>
        </w:rPr>
        <w:t xml:space="preserve"> местного са</w:t>
      </w:r>
      <w:r>
        <w:rPr>
          <w:rFonts w:ascii="Times New Roman" w:hAnsi="Times New Roman"/>
          <w:sz w:val="24"/>
          <w:szCs w:val="24"/>
        </w:rPr>
        <w:t>моуправления</w:t>
      </w:r>
      <w:r w:rsidR="00902039" w:rsidRPr="00902039">
        <w:rPr>
          <w:rFonts w:ascii="Times New Roman" w:hAnsi="Times New Roman"/>
          <w:sz w:val="24"/>
          <w:szCs w:val="24"/>
        </w:rPr>
        <w:t>, оказавшимися в зоне чрезвычайной ситуации, если зона чрезвычайной ситуации находится в пределах территории сельско</w:t>
      </w:r>
      <w:r>
        <w:rPr>
          <w:rFonts w:ascii="Times New Roman" w:hAnsi="Times New Roman"/>
          <w:sz w:val="24"/>
          <w:szCs w:val="24"/>
        </w:rPr>
        <w:t>го поселения</w:t>
      </w:r>
      <w:r w:rsidR="00902039" w:rsidRPr="00902039">
        <w:rPr>
          <w:rFonts w:ascii="Times New Roman" w:hAnsi="Times New Roman"/>
          <w:sz w:val="24"/>
          <w:szCs w:val="24"/>
        </w:rPr>
        <w:t>;</w:t>
      </w:r>
    </w:p>
    <w:p w:rsidR="00902039" w:rsidRPr="00902039" w:rsidRDefault="00375BEC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региональный (межмуниципальный)</w:t>
      </w:r>
      <w:r>
        <w:rPr>
          <w:rFonts w:ascii="Times New Roman" w:hAnsi="Times New Roman"/>
          <w:sz w:val="24"/>
          <w:szCs w:val="24"/>
        </w:rPr>
        <w:t xml:space="preserve"> уровень реагирования - постановлением Правительства Республики Тыва</w:t>
      </w:r>
      <w:r w:rsidR="00902039" w:rsidRPr="00902039">
        <w:rPr>
          <w:rFonts w:ascii="Times New Roman" w:hAnsi="Times New Roman"/>
          <w:sz w:val="24"/>
          <w:szCs w:val="24"/>
        </w:rPr>
        <w:t xml:space="preserve"> при ликвидации чрезвычайной ситуации силами и средствами организаций, органов местно</w:t>
      </w:r>
      <w:r>
        <w:rPr>
          <w:rFonts w:ascii="Times New Roman" w:hAnsi="Times New Roman"/>
          <w:sz w:val="24"/>
          <w:szCs w:val="24"/>
        </w:rPr>
        <w:t>го самоуправления</w:t>
      </w:r>
      <w:r w:rsidR="00902039" w:rsidRPr="00902039">
        <w:rPr>
          <w:rFonts w:ascii="Times New Roman" w:hAnsi="Times New Roman"/>
          <w:sz w:val="24"/>
          <w:szCs w:val="24"/>
        </w:rPr>
        <w:t xml:space="preserve"> и органов исполнительной вла</w:t>
      </w:r>
      <w:r>
        <w:rPr>
          <w:rFonts w:ascii="Times New Roman" w:hAnsi="Times New Roman"/>
          <w:sz w:val="24"/>
          <w:szCs w:val="24"/>
        </w:rPr>
        <w:t>сти Республики Тыва</w:t>
      </w:r>
      <w:r w:rsidR="00902039" w:rsidRPr="00902039">
        <w:rPr>
          <w:rFonts w:ascii="Times New Roman" w:hAnsi="Times New Roman"/>
          <w:sz w:val="24"/>
          <w:szCs w:val="24"/>
        </w:rPr>
        <w:t>, оказавшихся в зоне чрезвычайной ситуации, которая затрагивает территории двух и более муниципальных районов либо территории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и сумона Кызыл-Арыг</w:t>
      </w:r>
      <w:r w:rsidR="00902039" w:rsidRPr="00902039">
        <w:rPr>
          <w:rFonts w:ascii="Times New Roman" w:hAnsi="Times New Roman"/>
          <w:sz w:val="24"/>
          <w:szCs w:val="24"/>
        </w:rPr>
        <w:t>, если зона чрезвычайной ситуации находится в пределах терри</w:t>
      </w:r>
      <w:r>
        <w:rPr>
          <w:rFonts w:ascii="Times New Roman" w:hAnsi="Times New Roman"/>
          <w:sz w:val="24"/>
          <w:szCs w:val="24"/>
        </w:rPr>
        <w:t>тории Республики Тыва</w:t>
      </w:r>
      <w:r w:rsidR="00902039" w:rsidRPr="00902039">
        <w:rPr>
          <w:rFonts w:ascii="Times New Roman" w:hAnsi="Times New Roman"/>
          <w:sz w:val="24"/>
          <w:szCs w:val="24"/>
        </w:rPr>
        <w:t>.</w:t>
      </w:r>
    </w:p>
    <w:p w:rsidR="00902039" w:rsidRPr="00902039" w:rsidRDefault="00375BEC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5" w:name="sub_1016"/>
      <w:r>
        <w:rPr>
          <w:rFonts w:ascii="Times New Roman" w:hAnsi="Times New Roman"/>
          <w:sz w:val="24"/>
          <w:szCs w:val="24"/>
        </w:rPr>
        <w:t>16. Постановлениями председателя</w:t>
      </w:r>
      <w:r w:rsidR="00902039" w:rsidRPr="00902039">
        <w:rPr>
          <w:rFonts w:ascii="Times New Roman" w:hAnsi="Times New Roman"/>
          <w:sz w:val="24"/>
          <w:szCs w:val="24"/>
        </w:rPr>
        <w:t xml:space="preserve"> администрац</w:t>
      </w:r>
      <w:r>
        <w:rPr>
          <w:rFonts w:ascii="Times New Roman" w:hAnsi="Times New Roman"/>
          <w:sz w:val="24"/>
          <w:szCs w:val="24"/>
        </w:rPr>
        <w:t>ии сумона Кызыл-Арыг</w:t>
      </w:r>
      <w:r w:rsidR="00902039" w:rsidRPr="00902039">
        <w:rPr>
          <w:rFonts w:ascii="Times New Roman" w:hAnsi="Times New Roman"/>
          <w:sz w:val="24"/>
          <w:szCs w:val="24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902039" w:rsidRPr="00902039" w:rsidRDefault="00375BEC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02039" w:rsidRPr="00902039" w:rsidRDefault="00375BEC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02039" w:rsidRPr="00902039" w:rsidRDefault="00375BEC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902039" w:rsidRPr="00902039" w:rsidRDefault="00375BEC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902039" w:rsidRPr="00902039" w:rsidRDefault="00375BEC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02039" w:rsidRPr="00902039" w:rsidRDefault="00902039" w:rsidP="00375BE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Должност</w:t>
      </w:r>
      <w:r w:rsidR="00375BEC">
        <w:rPr>
          <w:rFonts w:ascii="Times New Roman" w:hAnsi="Times New Roman"/>
          <w:sz w:val="24"/>
          <w:szCs w:val="24"/>
        </w:rPr>
        <w:t>ные лица администрации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</w:t>
      </w:r>
      <w:r w:rsidRPr="00902039">
        <w:rPr>
          <w:rFonts w:ascii="Times New Roman" w:hAnsi="Times New Roman"/>
          <w:sz w:val="24"/>
          <w:szCs w:val="24"/>
        </w:rPr>
        <w:lastRenderedPageBreak/>
        <w:t>органов управления и сил сельского звена ТП РСЧС, а также о мерах по обеспечению безопасности населения.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6" w:name="sub_1017"/>
      <w:r w:rsidRPr="00902039">
        <w:rPr>
          <w:rFonts w:ascii="Times New Roman" w:hAnsi="Times New Roman"/>
          <w:sz w:val="24"/>
          <w:szCs w:val="24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</w:t>
      </w:r>
      <w:r w:rsidR="00375BEC">
        <w:rPr>
          <w:rFonts w:ascii="Times New Roman" w:hAnsi="Times New Roman"/>
          <w:sz w:val="24"/>
          <w:szCs w:val="24"/>
        </w:rPr>
        <w:t xml:space="preserve"> чрезвычайной ситуации, председатель</w:t>
      </w:r>
      <w:r w:rsidRPr="00902039">
        <w:rPr>
          <w:rFonts w:ascii="Times New Roman" w:hAnsi="Times New Roman"/>
          <w:sz w:val="24"/>
          <w:szCs w:val="24"/>
        </w:rPr>
        <w:t xml:space="preserve"> ад</w:t>
      </w:r>
      <w:r w:rsidR="00375BEC">
        <w:rPr>
          <w:rFonts w:ascii="Times New Roman" w:hAnsi="Times New Roman"/>
          <w:sz w:val="24"/>
          <w:szCs w:val="24"/>
        </w:rPr>
        <w:t>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>, руководители организаций отменяют установленные режимы функционирования.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7" w:name="sub_1018"/>
      <w:bookmarkEnd w:id="6"/>
      <w:r w:rsidRPr="00902039">
        <w:rPr>
          <w:rFonts w:ascii="Times New Roman" w:hAnsi="Times New Roman"/>
          <w:sz w:val="24"/>
          <w:szCs w:val="24"/>
        </w:rPr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</w:t>
      </w:r>
      <w:r w:rsidR="007F3041">
        <w:rPr>
          <w:rFonts w:ascii="Times New Roman" w:hAnsi="Times New Roman"/>
          <w:sz w:val="24"/>
          <w:szCs w:val="24"/>
        </w:rPr>
        <w:t xml:space="preserve"> председатель администрации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или должностное лицо структурного подразделен</w:t>
      </w:r>
      <w:r w:rsidR="007F3041">
        <w:rPr>
          <w:rFonts w:ascii="Times New Roman" w:hAnsi="Times New Roman"/>
          <w:sz w:val="24"/>
          <w:szCs w:val="24"/>
        </w:rPr>
        <w:t>ия администрации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7"/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определяет порядок использования транспортных средств, средств связи и оповещения,</w:t>
      </w:r>
      <w:r>
        <w:rPr>
          <w:rFonts w:ascii="Times New Roman" w:hAnsi="Times New Roman"/>
          <w:sz w:val="24"/>
          <w:szCs w:val="24"/>
        </w:rPr>
        <w:t xml:space="preserve"> а также иного имущества органа</w:t>
      </w:r>
      <w:r w:rsidR="00902039" w:rsidRPr="00902039">
        <w:rPr>
          <w:rFonts w:ascii="Times New Roman" w:hAnsi="Times New Roman"/>
          <w:sz w:val="24"/>
          <w:szCs w:val="24"/>
        </w:rPr>
        <w:t xml:space="preserve">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</w:t>
      </w:r>
      <w:r w:rsidR="00902039" w:rsidRPr="00902039">
        <w:rPr>
          <w:rFonts w:ascii="Times New Roman" w:hAnsi="Times New Roman"/>
          <w:sz w:val="24"/>
          <w:szCs w:val="24"/>
        </w:rPr>
        <w:t xml:space="preserve"> и организаций;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проводит эвакуационные мероприятия,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902039" w:rsidRPr="00902039" w:rsidRDefault="00902039" w:rsidP="007F304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Руководитель работ по ликвидации чрезвычайных ситуаций незамедлительно информирует о принятых им в случае край</w:t>
      </w:r>
      <w:r w:rsidR="007F3041">
        <w:rPr>
          <w:rFonts w:ascii="Times New Roman" w:hAnsi="Times New Roman"/>
          <w:sz w:val="24"/>
          <w:szCs w:val="24"/>
        </w:rPr>
        <w:t>ней необходимости решениях председателя администрации сумона Кызыл-Арыг</w:t>
      </w:r>
      <w:r w:rsidRPr="00902039">
        <w:rPr>
          <w:rFonts w:ascii="Times New Roman" w:hAnsi="Times New Roman"/>
          <w:sz w:val="24"/>
          <w:szCs w:val="24"/>
        </w:rPr>
        <w:t xml:space="preserve"> и руководителей организаций, на территории которых произошла чрезвычайная ситуация.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8" w:name="sub_1019"/>
      <w:r w:rsidRPr="00902039">
        <w:rPr>
          <w:rFonts w:ascii="Times New Roman" w:hAnsi="Times New Roman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9" w:name="sub_1191"/>
      <w:bookmarkEnd w:id="8"/>
      <w:r w:rsidRPr="00902039">
        <w:rPr>
          <w:rFonts w:ascii="Times New Roman" w:hAnsi="Times New Roman"/>
          <w:sz w:val="24"/>
          <w:szCs w:val="24"/>
        </w:rPr>
        <w:t>19.1. В режиме повседневной деятельности:</w:t>
      </w:r>
    </w:p>
    <w:bookmarkEnd w:id="9"/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подготовка населения к действиям в чрезвычайных ситуациях;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</w:t>
      </w:r>
      <w:r>
        <w:rPr>
          <w:rFonts w:ascii="Times New Roman" w:hAnsi="Times New Roman"/>
          <w:sz w:val="24"/>
          <w:szCs w:val="24"/>
        </w:rPr>
        <w:t>сти на территории сумона Кызыл-Арыг</w:t>
      </w:r>
      <w:r w:rsidR="00902039" w:rsidRPr="00902039">
        <w:rPr>
          <w:rFonts w:ascii="Times New Roman" w:hAnsi="Times New Roman"/>
          <w:sz w:val="24"/>
          <w:szCs w:val="24"/>
        </w:rPr>
        <w:t>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0" w:name="sub_1192"/>
      <w:r w:rsidRPr="00902039">
        <w:rPr>
          <w:rFonts w:ascii="Times New Roman" w:hAnsi="Times New Roman"/>
          <w:sz w:val="24"/>
          <w:szCs w:val="24"/>
        </w:rPr>
        <w:t>19.2. В режиме повышенной готовности:</w:t>
      </w:r>
    </w:p>
    <w:bookmarkEnd w:id="10"/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оповещение председателя администрации сумона Кызыл-Арыг</w:t>
      </w:r>
      <w:r w:rsidR="00902039" w:rsidRPr="00902039">
        <w:rPr>
          <w:rFonts w:ascii="Times New Roman" w:hAnsi="Times New Roman"/>
          <w:sz w:val="24"/>
          <w:szCs w:val="24"/>
        </w:rPr>
        <w:t>, организаций, населения о возможности возникновения чрезвычайной ситуации;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проведение при необходимости эвакуационных мероприятий.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1" w:name="sub_1193"/>
      <w:r w:rsidRPr="00902039">
        <w:rPr>
          <w:rFonts w:ascii="Times New Roman" w:hAnsi="Times New Roman"/>
          <w:sz w:val="24"/>
          <w:szCs w:val="24"/>
        </w:rPr>
        <w:t>19.3. В режиме чрезвычайной ситуации:</w:t>
      </w:r>
    </w:p>
    <w:bookmarkEnd w:id="11"/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оповещение председателя администрации сумона Кызыл-Арыг</w:t>
      </w:r>
      <w:r w:rsidR="00902039" w:rsidRPr="00902039">
        <w:rPr>
          <w:rFonts w:ascii="Times New Roman" w:hAnsi="Times New Roman"/>
          <w:sz w:val="24"/>
          <w:szCs w:val="24"/>
        </w:rPr>
        <w:t>, председателя комиссии по предупреждению и ликвидации чрезвычайных ситуаций и обеспечению пожарн</w:t>
      </w:r>
      <w:r>
        <w:rPr>
          <w:rFonts w:ascii="Times New Roman" w:hAnsi="Times New Roman"/>
          <w:sz w:val="24"/>
          <w:szCs w:val="24"/>
        </w:rPr>
        <w:t>ой безопасности сумона Кызыл-Арыг</w:t>
      </w:r>
      <w:r w:rsidR="00902039" w:rsidRPr="00902039">
        <w:rPr>
          <w:rFonts w:ascii="Times New Roman" w:hAnsi="Times New Roman"/>
          <w:sz w:val="24"/>
          <w:szCs w:val="24"/>
        </w:rPr>
        <w:t>, органов управления и сил сельского звена ТП РСЧС, руководителей организаций,</w:t>
      </w:r>
      <w:r>
        <w:rPr>
          <w:rFonts w:ascii="Times New Roman" w:hAnsi="Times New Roman"/>
          <w:sz w:val="24"/>
          <w:szCs w:val="24"/>
        </w:rPr>
        <w:t xml:space="preserve"> а также населения сумона Кызыл-Арыг</w:t>
      </w:r>
      <w:r w:rsidR="00902039" w:rsidRPr="00902039">
        <w:rPr>
          <w:rFonts w:ascii="Times New Roman" w:hAnsi="Times New Roman"/>
          <w:sz w:val="24"/>
          <w:szCs w:val="24"/>
        </w:rPr>
        <w:t xml:space="preserve"> о возникающих чрезвычайных ситуациях;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организация и поддержание не</w:t>
      </w:r>
      <w:r>
        <w:rPr>
          <w:rFonts w:ascii="Times New Roman" w:hAnsi="Times New Roman"/>
          <w:sz w:val="24"/>
          <w:szCs w:val="24"/>
        </w:rPr>
        <w:t>прерывного взаимодействия органа</w:t>
      </w:r>
      <w:r w:rsidR="00902039" w:rsidRPr="00902039">
        <w:rPr>
          <w:rFonts w:ascii="Times New Roman" w:hAnsi="Times New Roman"/>
          <w:sz w:val="24"/>
          <w:szCs w:val="24"/>
        </w:rPr>
        <w:t xml:space="preserve"> местного самоуправ</w:t>
      </w:r>
      <w:r>
        <w:rPr>
          <w:rFonts w:ascii="Times New Roman" w:hAnsi="Times New Roman"/>
          <w:sz w:val="24"/>
          <w:szCs w:val="24"/>
        </w:rPr>
        <w:t>ления</w:t>
      </w:r>
      <w:r w:rsidR="00902039" w:rsidRPr="00902039">
        <w:rPr>
          <w:rFonts w:ascii="Times New Roman" w:hAnsi="Times New Roman"/>
          <w:sz w:val="24"/>
          <w:szCs w:val="24"/>
        </w:rPr>
        <w:t xml:space="preserve"> и организаций. Поддержание непрерывного взаимодействия с органами исполнительной в</w:t>
      </w:r>
      <w:r>
        <w:rPr>
          <w:rFonts w:ascii="Times New Roman" w:hAnsi="Times New Roman"/>
          <w:sz w:val="24"/>
          <w:szCs w:val="24"/>
        </w:rPr>
        <w:t>ласти Республики Тыва</w:t>
      </w:r>
      <w:r w:rsidR="00902039" w:rsidRPr="00902039">
        <w:rPr>
          <w:rFonts w:ascii="Times New Roman" w:hAnsi="Times New Roman"/>
          <w:sz w:val="24"/>
          <w:szCs w:val="24"/>
        </w:rPr>
        <w:t xml:space="preserve"> и территориальными органами управления федеральных органов исполнительной власти;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2" w:name="sub_1020"/>
      <w:r w:rsidRPr="00902039">
        <w:rPr>
          <w:rFonts w:ascii="Times New Roman" w:hAnsi="Times New Roman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902039" w:rsidRPr="00902039" w:rsidRDefault="00902039" w:rsidP="007F304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Ликвидация чрезвычайных ситуаций осуществляется: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локальной - силами и средств</w:t>
      </w:r>
      <w:r>
        <w:rPr>
          <w:rFonts w:ascii="Times New Roman" w:hAnsi="Times New Roman"/>
          <w:sz w:val="24"/>
          <w:szCs w:val="24"/>
        </w:rPr>
        <w:t>ами организаций сумона Кызыл-Арыг</w:t>
      </w:r>
      <w:r w:rsidR="00902039" w:rsidRPr="00902039">
        <w:rPr>
          <w:rFonts w:ascii="Times New Roman" w:hAnsi="Times New Roman"/>
          <w:sz w:val="24"/>
          <w:szCs w:val="24"/>
        </w:rPr>
        <w:t>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муниципальной - силами и средствами сельского звена ТП РСЧС;</w:t>
      </w:r>
    </w:p>
    <w:p w:rsidR="00902039" w:rsidRPr="00902039" w:rsidRDefault="007F3041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039" w:rsidRPr="00902039">
        <w:rPr>
          <w:rFonts w:ascii="Times New Roman" w:hAnsi="Times New Roman"/>
          <w:sz w:val="24"/>
          <w:szCs w:val="24"/>
        </w:rPr>
        <w:t>межмуниципальной - силами и средствами сельского звена ТП РСЧС, органов исполнительной</w:t>
      </w:r>
      <w:r>
        <w:rPr>
          <w:rFonts w:ascii="Times New Roman" w:hAnsi="Times New Roman"/>
          <w:sz w:val="24"/>
          <w:szCs w:val="24"/>
        </w:rPr>
        <w:t xml:space="preserve"> власти Республики Тыва</w:t>
      </w:r>
      <w:r w:rsidR="00902039" w:rsidRPr="00902039">
        <w:rPr>
          <w:rFonts w:ascii="Times New Roman" w:hAnsi="Times New Roman"/>
          <w:sz w:val="24"/>
          <w:szCs w:val="24"/>
        </w:rPr>
        <w:t>, оказавшихся в зоне чрезвычайной ситуации.</w:t>
      </w:r>
    </w:p>
    <w:p w:rsidR="00902039" w:rsidRPr="00902039" w:rsidRDefault="00902039" w:rsidP="007F304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902039" w:rsidRPr="00902039" w:rsidRDefault="00902039" w:rsidP="007F304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902039" w:rsidRPr="00902039" w:rsidRDefault="00902039" w:rsidP="007F304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3" w:name="sub_1021"/>
      <w:r w:rsidRPr="00902039">
        <w:rPr>
          <w:rFonts w:ascii="Times New Roman" w:hAnsi="Times New Roman"/>
          <w:sz w:val="24"/>
          <w:szCs w:val="24"/>
        </w:rPr>
        <w:t>21. Финансовое обеспечение функционирования сельского звена ТП РСЧС осуществляется за счет</w:t>
      </w:r>
      <w:r w:rsidR="007F3041">
        <w:rPr>
          <w:rFonts w:ascii="Times New Roman" w:hAnsi="Times New Roman"/>
          <w:sz w:val="24"/>
          <w:szCs w:val="24"/>
        </w:rPr>
        <w:t xml:space="preserve"> средств местного бюджета</w:t>
      </w:r>
      <w:r w:rsidRPr="00902039">
        <w:rPr>
          <w:rFonts w:ascii="Times New Roman" w:hAnsi="Times New Roman"/>
          <w:sz w:val="24"/>
          <w:szCs w:val="24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902039" w:rsidRPr="00902039" w:rsidRDefault="00902039" w:rsidP="007F304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02039" w:rsidRPr="00902039" w:rsidRDefault="00902039" w:rsidP="007F304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</w:t>
      </w:r>
      <w:r w:rsidR="007F3041">
        <w:rPr>
          <w:rFonts w:ascii="Times New Roman" w:hAnsi="Times New Roman"/>
          <w:sz w:val="24"/>
          <w:szCs w:val="24"/>
        </w:rPr>
        <w:t>вом Республики Тыва</w:t>
      </w:r>
      <w:r w:rsidRPr="00902039">
        <w:rPr>
          <w:rFonts w:ascii="Times New Roman" w:hAnsi="Times New Roman"/>
          <w:sz w:val="24"/>
          <w:szCs w:val="24"/>
        </w:rPr>
        <w:t xml:space="preserve"> и правовыми актами а</w:t>
      </w:r>
      <w:r w:rsidR="007F3041">
        <w:rPr>
          <w:rFonts w:ascii="Times New Roman" w:hAnsi="Times New Roman"/>
          <w:sz w:val="24"/>
          <w:szCs w:val="24"/>
        </w:rPr>
        <w:t>дминистрации   сумона Кызыл-Арыг</w:t>
      </w:r>
      <w:r w:rsidRPr="00902039">
        <w:rPr>
          <w:rFonts w:ascii="Times New Roman" w:hAnsi="Times New Roman"/>
          <w:sz w:val="24"/>
          <w:szCs w:val="24"/>
        </w:rPr>
        <w:t>.</w:t>
      </w: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02039" w:rsidRPr="00902039" w:rsidRDefault="00902039" w:rsidP="007F304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02039">
        <w:rPr>
          <w:rFonts w:ascii="Times New Roman" w:hAnsi="Times New Roman"/>
          <w:sz w:val="24"/>
          <w:szCs w:val="24"/>
        </w:rPr>
        <w:br w:type="page"/>
      </w:r>
      <w:r w:rsidRPr="00902039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902039" w:rsidRPr="00902039" w:rsidRDefault="00902039" w:rsidP="007F3041">
      <w:pPr>
        <w:pStyle w:val="a7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902039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902039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="007F304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председателя</w:t>
      </w:r>
      <w:r w:rsidRPr="00902039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администрации </w:t>
      </w:r>
    </w:p>
    <w:p w:rsidR="00902039" w:rsidRPr="00902039" w:rsidRDefault="007F3041" w:rsidP="007F304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сумона Кызыл-Арыг</w:t>
      </w:r>
    </w:p>
    <w:p w:rsidR="00902039" w:rsidRPr="00902039" w:rsidRDefault="009706D3" w:rsidP="007F304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от 24 апреля 2018 г. № 23/1</w:t>
      </w:r>
      <w:r w:rsidR="00913713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bookmarkStart w:id="14" w:name="_GoBack"/>
      <w:bookmarkEnd w:id="14"/>
    </w:p>
    <w:p w:rsidR="00902039" w:rsidRPr="00902039" w:rsidRDefault="00902039" w:rsidP="007F3041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02039" w:rsidRPr="00902039" w:rsidRDefault="00902039" w:rsidP="007F3041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15" w:name="sub_2000"/>
      <w:r w:rsidRPr="00902039">
        <w:rPr>
          <w:rFonts w:ascii="Times New Roman" w:hAnsi="Times New Roman"/>
          <w:sz w:val="24"/>
          <w:szCs w:val="24"/>
        </w:rPr>
        <w:t>Структура</w:t>
      </w:r>
      <w:r w:rsidRPr="00902039">
        <w:rPr>
          <w:rFonts w:ascii="Times New Roman" w:hAnsi="Times New Roman"/>
          <w:sz w:val="24"/>
          <w:szCs w:val="24"/>
        </w:rPr>
        <w:br/>
      </w:r>
      <w:bookmarkEnd w:id="15"/>
      <w:r w:rsidRPr="00902039">
        <w:rPr>
          <w:rFonts w:ascii="Times New Roman" w:hAnsi="Times New Roman"/>
          <w:bCs/>
          <w:sz w:val="24"/>
          <w:szCs w:val="24"/>
        </w:rPr>
        <w:t>муниципального</w:t>
      </w:r>
      <w:r w:rsidRPr="009020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02039">
        <w:rPr>
          <w:rFonts w:ascii="Times New Roman" w:hAnsi="Times New Roman"/>
          <w:bCs/>
          <w:sz w:val="24"/>
          <w:szCs w:val="24"/>
        </w:rPr>
        <w:t xml:space="preserve">звена </w:t>
      </w:r>
      <w:r w:rsidR="007F3041">
        <w:rPr>
          <w:rFonts w:ascii="Times New Roman" w:hAnsi="Times New Roman"/>
          <w:bCs/>
          <w:sz w:val="24"/>
          <w:szCs w:val="24"/>
        </w:rPr>
        <w:t>сумона Кызыл-Арыг</w:t>
      </w:r>
      <w:r w:rsidRPr="00902039">
        <w:rPr>
          <w:rFonts w:ascii="Times New Roman" w:hAnsi="Times New Roman"/>
          <w:bCs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902039">
        <w:rPr>
          <w:rFonts w:ascii="Times New Roman" w:hAnsi="Times New Roman"/>
          <w:sz w:val="24"/>
          <w:szCs w:val="24"/>
        </w:rPr>
        <w:t xml:space="preserve"> на территории 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9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9">
              <w:rPr>
                <w:rFonts w:ascii="Times New Roman" w:hAnsi="Times New Roman"/>
                <w:b/>
                <w:sz w:val="24"/>
                <w:szCs w:val="24"/>
              </w:rPr>
              <w:t>Ведомственная принадлежность</w:t>
            </w:r>
          </w:p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039" w:rsidRPr="00902039" w:rsidTr="006D3CA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02039">
              <w:rPr>
                <w:rFonts w:ascii="Times New Roman" w:hAnsi="Times New Roman"/>
                <w:bCs/>
                <w:sz w:val="24"/>
                <w:szCs w:val="24"/>
              </w:rPr>
              <w:t>Муниципальное</w:t>
            </w:r>
            <w:r w:rsidRPr="009020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2039">
              <w:rPr>
                <w:rFonts w:ascii="Times New Roman" w:hAnsi="Times New Roman"/>
                <w:bCs/>
                <w:sz w:val="24"/>
                <w:szCs w:val="24"/>
              </w:rPr>
              <w:t xml:space="preserve">звено </w:t>
            </w:r>
            <w:r w:rsidR="007F3041">
              <w:rPr>
                <w:rFonts w:ascii="Times New Roman" w:hAnsi="Times New Roman"/>
                <w:bCs/>
                <w:sz w:val="24"/>
                <w:szCs w:val="24"/>
              </w:rPr>
              <w:t>сумона Кызыл-Арыг</w:t>
            </w:r>
            <w:r w:rsidRPr="00902039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902039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</w:tr>
      <w:tr w:rsidR="00902039" w:rsidRPr="00902039" w:rsidTr="006D3CA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1.1. Координационные органы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</w:t>
            </w:r>
            <w:r w:rsidR="007F3041">
              <w:rPr>
                <w:rFonts w:ascii="Times New Roman" w:hAnsi="Times New Roman"/>
                <w:sz w:val="24"/>
                <w:szCs w:val="24"/>
              </w:rPr>
              <w:t>опасности сумона Кызыл-Арыг</w:t>
            </w:r>
            <w:r w:rsidR="00B353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сумона Кызыл-Арыг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02039" w:rsidRPr="00902039" w:rsidTr="006D3CA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1.2. Постоянно действующие органы управления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902039" w:rsidRPr="00902039">
              <w:rPr>
                <w:rFonts w:ascii="Times New Roman" w:hAnsi="Times New Roman"/>
                <w:sz w:val="24"/>
                <w:szCs w:val="24"/>
              </w:rPr>
              <w:t xml:space="preserve"> гражданской защиты населения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сумона Кызыл-Арыг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сумона Кызыл-Арыг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02039" w:rsidRPr="00902039" w:rsidTr="006D3CA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1.3. Органы повседневного управления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Единая дежурно-д</w:t>
            </w:r>
            <w:r w:rsidR="00B353B4">
              <w:rPr>
                <w:rFonts w:ascii="Times New Roman" w:hAnsi="Times New Roman"/>
                <w:sz w:val="24"/>
                <w:szCs w:val="24"/>
              </w:rPr>
              <w:t xml:space="preserve">испетчерская служба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сумона Кызыл-Арыг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  <w:r w:rsidR="00902039" w:rsidRPr="00902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9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9">
              <w:rPr>
                <w:rFonts w:ascii="Times New Roman" w:hAnsi="Times New Roman"/>
                <w:b/>
                <w:sz w:val="24"/>
                <w:szCs w:val="24"/>
              </w:rPr>
              <w:t>Ведомственная принадлежность</w:t>
            </w:r>
          </w:p>
        </w:tc>
      </w:tr>
      <w:tr w:rsidR="00902039" w:rsidRPr="00902039" w:rsidTr="006D3CA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опасности сумона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Кызыл-Арыг.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сумона Кызыл-Арыг</w:t>
            </w:r>
          </w:p>
        </w:tc>
      </w:tr>
      <w:tr w:rsidR="00902039" w:rsidRPr="00902039" w:rsidTr="006D3CA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lastRenderedPageBreak/>
              <w:t>1.5. Силы и средства ликвидации последствий чрезвычайных ситуаций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</w:t>
            </w:r>
            <w:r w:rsidR="00B353B4">
              <w:rPr>
                <w:rFonts w:ascii="Times New Roman" w:hAnsi="Times New Roman"/>
                <w:sz w:val="24"/>
                <w:szCs w:val="24"/>
              </w:rPr>
              <w:t>твий по Республике Тыва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B353B4" w:rsidP="00B353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2039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</w:t>
            </w:r>
            <w:r>
              <w:rPr>
                <w:rFonts w:ascii="Times New Roman" w:hAnsi="Times New Roman"/>
                <w:sz w:val="24"/>
                <w:szCs w:val="24"/>
              </w:rPr>
              <w:t>опасности сумона Кызыл-Арыг.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сумона Кызыл-Арыг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Аварийно-спасательные формиро</w:t>
            </w:r>
            <w:r w:rsidR="00B353B4">
              <w:rPr>
                <w:rFonts w:ascii="Times New Roman" w:hAnsi="Times New Roman"/>
                <w:sz w:val="24"/>
                <w:szCs w:val="24"/>
              </w:rPr>
              <w:t xml:space="preserve">вания и </w:t>
            </w:r>
            <w:r w:rsidRPr="0090203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Министерство здраво</w:t>
            </w:r>
            <w:r w:rsidR="00B353B4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902039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02039" w:rsidRPr="00902039" w:rsidTr="006D3CA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039" w:rsidRPr="00902039" w:rsidRDefault="00902039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B353B4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902039" w:rsidRDefault="00B353B4" w:rsidP="00BF3B9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902039" w:rsidRDefault="00B353B4" w:rsidP="00BF3B9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B4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902039" w:rsidRDefault="00B353B4" w:rsidP="007F308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3B4" w:rsidRPr="00902039" w:rsidRDefault="00B353B4" w:rsidP="007F308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B4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B4" w:rsidRPr="00902039" w:rsidTr="006D3CA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902039" w:rsidRDefault="00B353B4" w:rsidP="009020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9">
              <w:rPr>
                <w:rFonts w:ascii="Times New Roman" w:hAnsi="Times New Roman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02039" w:rsidRPr="00902039" w:rsidRDefault="00902039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40AD7" w:rsidRPr="00902039" w:rsidRDefault="00A40AD7" w:rsidP="00902039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A40AD7" w:rsidRPr="009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375BEC"/>
    <w:rsid w:val="007B0F57"/>
    <w:rsid w:val="007F3041"/>
    <w:rsid w:val="00902039"/>
    <w:rsid w:val="00913713"/>
    <w:rsid w:val="009706D3"/>
    <w:rsid w:val="00A40AD7"/>
    <w:rsid w:val="00B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13" Type="http://schemas.openxmlformats.org/officeDocument/2006/relationships/hyperlink" Target="garantF1://2003930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garantF1://20039305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hyperlink" Target="garantF1://86620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20083668.0" TargetMode="External"/><Relationship Id="rId10" Type="http://schemas.openxmlformats.org/officeDocument/2006/relationships/hyperlink" Target="garantF1://100079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Relationship Id="rId14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2018-09-03T04:39:00Z</cp:lastPrinted>
  <dcterms:created xsi:type="dcterms:W3CDTF">2018-08-31T05:56:00Z</dcterms:created>
  <dcterms:modified xsi:type="dcterms:W3CDTF">2018-09-03T04:41:00Z</dcterms:modified>
</cp:coreProperties>
</file>