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bookmarkStart w:id="0" w:name="_GoBack"/>
      <w:bookmarkEnd w:id="0"/>
      <w:r w:rsidRPr="00D112B9">
        <w:rPr>
          <w:rFonts w:ascii="Times New Roman" w:hAnsi="Times New Roman" w:cs="Times New Roman"/>
          <w:sz w:val="28"/>
          <w:szCs w:val="28"/>
        </w:rPr>
        <w:t>6 мая 2001 года</w:t>
      </w:r>
    </w:p>
    <w:p w:rsidR="00830C00" w:rsidRPr="00D112B9" w:rsidRDefault="00830C00">
      <w:pPr>
        <w:widowControl w:val="0"/>
        <w:pBdr>
          <w:top w:val="single" w:sz="6" w:space="0" w:color="auto"/>
        </w:pBdr>
        <w:autoSpaceDE w:val="0"/>
        <w:autoSpaceDN w:val="0"/>
        <w:adjustRightInd w:val="0"/>
        <w:spacing w:before="100" w:after="10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jc w:val="center"/>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jc w:val="center"/>
        <w:rPr>
          <w:rFonts w:ascii="Times New Roman" w:hAnsi="Times New Roman" w:cs="Times New Roman"/>
          <w:b/>
          <w:bCs/>
          <w:sz w:val="28"/>
          <w:szCs w:val="28"/>
        </w:rPr>
      </w:pPr>
      <w:r w:rsidRPr="00D112B9">
        <w:rPr>
          <w:rFonts w:ascii="Times New Roman" w:hAnsi="Times New Roman" w:cs="Times New Roman"/>
          <w:b/>
          <w:bCs/>
          <w:sz w:val="28"/>
          <w:szCs w:val="28"/>
        </w:rPr>
        <w:t>КОНСТИТУЦИЯ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Мы, многонациональный народ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выражая свои интересы и волю,</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 опираясь на исторические традиции и нравственные принципы предков, передавших нам веру в добро и справедливость, </w:t>
      </w:r>
      <w:proofErr w:type="gramStart"/>
      <w:r w:rsidRPr="00D112B9">
        <w:rPr>
          <w:rFonts w:ascii="Times New Roman" w:hAnsi="Times New Roman" w:cs="Times New Roman"/>
          <w:sz w:val="28"/>
          <w:szCs w:val="28"/>
        </w:rPr>
        <w:t>учитывая своеобразие Республики Тыва и ее</w:t>
      </w:r>
      <w:proofErr w:type="gramEnd"/>
      <w:r w:rsidRPr="00D112B9">
        <w:rPr>
          <w:rFonts w:ascii="Times New Roman" w:hAnsi="Times New Roman" w:cs="Times New Roman"/>
          <w:sz w:val="28"/>
          <w:szCs w:val="28"/>
        </w:rPr>
        <w:t xml:space="preserve"> правовой статус,</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признавая права и свободы человека высшей ценностью, придерживаясь общепризнанных принципов развития демократического общества,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сознавая свою ответственность перед нынешним и будущими поколениями за политическое, социально-экономическое и культурное развитие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стремясь обеспечить благополучие и процветание народов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 руководствуясь положениями </w:t>
      </w:r>
      <w:hyperlink r:id="rId5" w:history="1">
        <w:r w:rsidRPr="00D112B9">
          <w:rPr>
            <w:rFonts w:ascii="Times New Roman" w:hAnsi="Times New Roman" w:cs="Times New Roman"/>
            <w:sz w:val="28"/>
            <w:szCs w:val="28"/>
          </w:rPr>
          <w:t>Конституции</w:t>
        </w:r>
      </w:hyperlink>
      <w:r w:rsidRPr="00D112B9">
        <w:rPr>
          <w:rFonts w:ascii="Times New Roman" w:hAnsi="Times New Roman" w:cs="Times New Roman"/>
          <w:sz w:val="28"/>
          <w:szCs w:val="28"/>
        </w:rPr>
        <w:t xml:space="preserve"> Российской Федерации, принимаем настоящую Конституцию и провозглашаем ее Основным законом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1" w:name="Par33"/>
      <w:bookmarkEnd w:id="1"/>
      <w:r w:rsidRPr="00D112B9">
        <w:rPr>
          <w:rFonts w:ascii="Times New Roman" w:hAnsi="Times New Roman" w:cs="Times New Roman"/>
          <w:b/>
          <w:bCs/>
          <w:sz w:val="28"/>
          <w:szCs w:val="28"/>
        </w:rPr>
        <w:t>РАЗДЕЛ ПЕРВЫЙ</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2" w:name="Par35"/>
      <w:bookmarkEnd w:id="2"/>
      <w:r w:rsidRPr="00D112B9">
        <w:rPr>
          <w:rFonts w:ascii="Times New Roman" w:hAnsi="Times New Roman" w:cs="Times New Roman"/>
          <w:b/>
          <w:bCs/>
          <w:sz w:val="28"/>
          <w:szCs w:val="28"/>
        </w:rPr>
        <w:t>ГЛАВА I</w:t>
      </w:r>
    </w:p>
    <w:p w:rsidR="00830C00" w:rsidRPr="00D112B9" w:rsidRDefault="00830C00">
      <w:pPr>
        <w:widowControl w:val="0"/>
        <w:autoSpaceDE w:val="0"/>
        <w:autoSpaceDN w:val="0"/>
        <w:adjustRightInd w:val="0"/>
        <w:spacing w:after="0" w:line="240" w:lineRule="auto"/>
        <w:jc w:val="center"/>
        <w:rPr>
          <w:rFonts w:ascii="Times New Roman" w:hAnsi="Times New Roman" w:cs="Times New Roman"/>
          <w:b/>
          <w:bCs/>
          <w:sz w:val="28"/>
          <w:szCs w:val="28"/>
        </w:rPr>
      </w:pPr>
    </w:p>
    <w:p w:rsidR="00830C00" w:rsidRPr="00D112B9" w:rsidRDefault="00830C00">
      <w:pPr>
        <w:widowControl w:val="0"/>
        <w:autoSpaceDE w:val="0"/>
        <w:autoSpaceDN w:val="0"/>
        <w:adjustRightInd w:val="0"/>
        <w:spacing w:after="0" w:line="240" w:lineRule="auto"/>
        <w:jc w:val="center"/>
        <w:rPr>
          <w:rFonts w:ascii="Times New Roman" w:hAnsi="Times New Roman" w:cs="Times New Roman"/>
          <w:b/>
          <w:bCs/>
          <w:sz w:val="28"/>
          <w:szCs w:val="28"/>
        </w:rPr>
      </w:pPr>
      <w:r w:rsidRPr="00D112B9">
        <w:rPr>
          <w:rFonts w:ascii="Times New Roman" w:hAnsi="Times New Roman" w:cs="Times New Roman"/>
          <w:b/>
          <w:bCs/>
          <w:sz w:val="28"/>
          <w:szCs w:val="28"/>
        </w:rPr>
        <w:t>ОСНОВЫ КОНСТИТУЦИОННОГО СТРОЯ</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 w:name="Par39"/>
      <w:bookmarkEnd w:id="3"/>
      <w:r w:rsidRPr="00D112B9">
        <w:rPr>
          <w:rFonts w:ascii="Times New Roman" w:hAnsi="Times New Roman" w:cs="Times New Roman"/>
          <w:sz w:val="28"/>
          <w:szCs w:val="28"/>
        </w:rPr>
        <w:t>Статья 1. Статус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Республика Тыва - Тува есть демократическое правовое государство в составе Российской Федерации, имеет свою Конституцию и законодательство.</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Наименования Республика Тыва и Тува равнозначны.</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3. Конституционно-правовой статус Республики Тыва определяется </w:t>
      </w:r>
      <w:hyperlink r:id="rId6" w:history="1">
        <w:r w:rsidRPr="00D112B9">
          <w:rPr>
            <w:rFonts w:ascii="Times New Roman" w:hAnsi="Times New Roman" w:cs="Times New Roman"/>
            <w:sz w:val="28"/>
            <w:szCs w:val="28"/>
          </w:rPr>
          <w:t>Конституцией</w:t>
        </w:r>
      </w:hyperlink>
      <w:r w:rsidRPr="00D112B9">
        <w:rPr>
          <w:rFonts w:ascii="Times New Roman" w:hAnsi="Times New Roman" w:cs="Times New Roman"/>
          <w:sz w:val="28"/>
          <w:szCs w:val="28"/>
        </w:rPr>
        <w:t xml:space="preserve"> Российской Федерации и настоящей Конституцией. Конституционно-правовой статус Республики Тыва может быть изменен только по взаимному согласию Российской Федерации и Республики Тыва в соответствии с федеральным конституционным законом.</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4" w:name="Par45"/>
      <w:bookmarkEnd w:id="4"/>
      <w:r w:rsidRPr="00D112B9">
        <w:rPr>
          <w:rFonts w:ascii="Times New Roman" w:hAnsi="Times New Roman" w:cs="Times New Roman"/>
          <w:sz w:val="28"/>
          <w:szCs w:val="28"/>
        </w:rPr>
        <w:t>Статья 2. Права и свободы человека и гражданина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Человек, его права и свободы являются высшей ценностью. Признание, соблюдение и защита прав и свобод человека и гражданина - обязанность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5" w:name="Par49"/>
      <w:bookmarkEnd w:id="5"/>
      <w:r w:rsidRPr="00D112B9">
        <w:rPr>
          <w:rFonts w:ascii="Times New Roman" w:hAnsi="Times New Roman" w:cs="Times New Roman"/>
          <w:sz w:val="28"/>
          <w:szCs w:val="28"/>
        </w:rPr>
        <w:lastRenderedPageBreak/>
        <w:t>Статья 3. Народовластие</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Граждане всех национальностей, проживающие на территории Республики Тыва, составляют народ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2. Исключена. - Конституционный </w:t>
      </w:r>
      <w:hyperlink r:id="rId7" w:history="1">
        <w:r w:rsidRPr="00D112B9">
          <w:rPr>
            <w:rFonts w:ascii="Times New Roman" w:hAnsi="Times New Roman" w:cs="Times New Roman"/>
            <w:sz w:val="28"/>
            <w:szCs w:val="28"/>
          </w:rPr>
          <w:t>закон</w:t>
        </w:r>
      </w:hyperlink>
      <w:r w:rsidRPr="00D112B9">
        <w:rPr>
          <w:rFonts w:ascii="Times New Roman" w:hAnsi="Times New Roman" w:cs="Times New Roman"/>
          <w:sz w:val="28"/>
          <w:szCs w:val="28"/>
        </w:rPr>
        <w:t xml:space="preserve"> Республики Тыва от 11.04.2010 N 1859 ВХ-2.</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3. Никто не может присваивать власть в Республике Тыва. Захват власти или присвоение властных полномочий преследуются по </w:t>
      </w:r>
      <w:hyperlink r:id="rId8" w:history="1">
        <w:r w:rsidRPr="00D112B9">
          <w:rPr>
            <w:rFonts w:ascii="Times New Roman" w:hAnsi="Times New Roman" w:cs="Times New Roman"/>
            <w:sz w:val="28"/>
            <w:szCs w:val="28"/>
          </w:rPr>
          <w:t>закону</w:t>
        </w:r>
      </w:hyperlink>
      <w:r w:rsidRPr="00D112B9">
        <w:rPr>
          <w:rFonts w:ascii="Times New Roman" w:hAnsi="Times New Roman" w:cs="Times New Roman"/>
          <w:sz w:val="28"/>
          <w:szCs w:val="28"/>
        </w:rPr>
        <w:t>.</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4. Высшим непосредственным выражением власти народа Республики Тыва являются референдум и свободные выборы, проводимые в соответствии с действующим законодательством.</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6" w:name="Par56"/>
      <w:bookmarkEnd w:id="6"/>
      <w:r w:rsidRPr="00D112B9">
        <w:rPr>
          <w:rFonts w:ascii="Times New Roman" w:hAnsi="Times New Roman" w:cs="Times New Roman"/>
          <w:sz w:val="28"/>
          <w:szCs w:val="28"/>
        </w:rPr>
        <w:t>Статья 4. Институты гражданского общества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Государственная власть в Республике Тыва не вмешивается в соответствующую </w:t>
      </w:r>
      <w:hyperlink r:id="rId9" w:history="1">
        <w:r w:rsidRPr="00D112B9">
          <w:rPr>
            <w:rFonts w:ascii="Times New Roman" w:hAnsi="Times New Roman" w:cs="Times New Roman"/>
            <w:sz w:val="28"/>
            <w:szCs w:val="28"/>
          </w:rPr>
          <w:t>закону</w:t>
        </w:r>
      </w:hyperlink>
      <w:r w:rsidRPr="00D112B9">
        <w:rPr>
          <w:rFonts w:ascii="Times New Roman" w:hAnsi="Times New Roman" w:cs="Times New Roman"/>
          <w:sz w:val="28"/>
          <w:szCs w:val="28"/>
        </w:rPr>
        <w:t xml:space="preserve"> деятельность общественных объединений, оказывает поддержку развитию институтов гражданского общества в Республике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112B9">
        <w:rPr>
          <w:rFonts w:ascii="Times New Roman" w:hAnsi="Times New Roman" w:cs="Times New Roman"/>
          <w:sz w:val="28"/>
          <w:szCs w:val="28"/>
        </w:rPr>
        <w:t>В целях обеспечения взаимодействия граждан, общественных объединений с органами государственной власти Республики Тыва и органами местного самоуправления, учета потребностей и интересов граждан, защиты их прав и свобод, прав общественных объединений при формировании и реализации государственной политики, осуществления общественного контроля за деятельностью органов исполнительной власти Республики Тыва и органов местного самоуправления, а также в целях содействия реализации государственной политики в области</w:t>
      </w:r>
      <w:proofErr w:type="gramEnd"/>
      <w:r w:rsidRPr="00D112B9">
        <w:rPr>
          <w:rFonts w:ascii="Times New Roman" w:hAnsi="Times New Roman" w:cs="Times New Roman"/>
          <w:sz w:val="28"/>
          <w:szCs w:val="28"/>
        </w:rPr>
        <w:t xml:space="preserve"> обеспечения прав человека в местах принудительного содержания формируется Общественная палата Республики Тыва. </w:t>
      </w:r>
      <w:hyperlink r:id="rId10" w:history="1">
        <w:r w:rsidRPr="00D112B9">
          <w:rPr>
            <w:rFonts w:ascii="Times New Roman" w:hAnsi="Times New Roman" w:cs="Times New Roman"/>
            <w:sz w:val="28"/>
            <w:szCs w:val="28"/>
          </w:rPr>
          <w:t>Порядок</w:t>
        </w:r>
      </w:hyperlink>
      <w:r w:rsidRPr="00D112B9">
        <w:rPr>
          <w:rFonts w:ascii="Times New Roman" w:hAnsi="Times New Roman" w:cs="Times New Roman"/>
          <w:sz w:val="28"/>
          <w:szCs w:val="28"/>
        </w:rPr>
        <w:t xml:space="preserve"> формирования и деятельности Общественной палаты Республики Тыва устанавливается конституционным законом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7" w:name="Par63"/>
      <w:bookmarkEnd w:id="7"/>
      <w:r w:rsidRPr="00D112B9">
        <w:rPr>
          <w:rFonts w:ascii="Times New Roman" w:hAnsi="Times New Roman" w:cs="Times New Roman"/>
          <w:sz w:val="28"/>
          <w:szCs w:val="28"/>
        </w:rPr>
        <w:t>Статья 5. Государственные языки</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1. Государственными </w:t>
      </w:r>
      <w:hyperlink r:id="rId11" w:history="1">
        <w:r w:rsidRPr="00D112B9">
          <w:rPr>
            <w:rFonts w:ascii="Times New Roman" w:hAnsi="Times New Roman" w:cs="Times New Roman"/>
            <w:sz w:val="28"/>
            <w:szCs w:val="28"/>
          </w:rPr>
          <w:t>языками</w:t>
        </w:r>
      </w:hyperlink>
      <w:r w:rsidRPr="00D112B9">
        <w:rPr>
          <w:rFonts w:ascii="Times New Roman" w:hAnsi="Times New Roman" w:cs="Times New Roman"/>
          <w:sz w:val="28"/>
          <w:szCs w:val="28"/>
        </w:rPr>
        <w:t xml:space="preserve"> Республики Тыва являются тувинский и русский языки.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Республика Тыва обеспечивает гарантии соблюдения прав всех национальностей на сохранение родного языка, создания условий для его изучения и развития.</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8" w:name="Par68"/>
      <w:bookmarkEnd w:id="8"/>
      <w:r w:rsidRPr="00D112B9">
        <w:rPr>
          <w:rFonts w:ascii="Times New Roman" w:hAnsi="Times New Roman" w:cs="Times New Roman"/>
          <w:sz w:val="28"/>
          <w:szCs w:val="28"/>
        </w:rPr>
        <w:t>Статья 6. Территория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Территория Республики Тыва целостна, неделима и может быть изменена лишь в порядке, предусмотренном федеральным законом и Конституционным </w:t>
      </w:r>
      <w:hyperlink r:id="rId12" w:history="1">
        <w:r w:rsidRPr="00D112B9">
          <w:rPr>
            <w:rFonts w:ascii="Times New Roman" w:hAnsi="Times New Roman" w:cs="Times New Roman"/>
            <w:sz w:val="28"/>
            <w:szCs w:val="28"/>
          </w:rPr>
          <w:t>законом</w:t>
        </w:r>
      </w:hyperlink>
      <w:r w:rsidRPr="00D112B9">
        <w:rPr>
          <w:rFonts w:ascii="Times New Roman" w:hAnsi="Times New Roman" w:cs="Times New Roman"/>
          <w:sz w:val="28"/>
          <w:szCs w:val="28"/>
        </w:rPr>
        <w:t xml:space="preserve">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9" w:name="Par72"/>
      <w:bookmarkEnd w:id="9"/>
      <w:r w:rsidRPr="00D112B9">
        <w:rPr>
          <w:rFonts w:ascii="Times New Roman" w:hAnsi="Times New Roman" w:cs="Times New Roman"/>
          <w:sz w:val="28"/>
          <w:szCs w:val="28"/>
        </w:rPr>
        <w:t>Статья 7. Административно-территориальное устройство</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lastRenderedPageBreak/>
        <w:t xml:space="preserve">Республика Тыва самостоятельно устанавливает свое </w:t>
      </w:r>
      <w:hyperlink r:id="rId13" w:history="1">
        <w:r w:rsidRPr="00D112B9">
          <w:rPr>
            <w:rFonts w:ascii="Times New Roman" w:hAnsi="Times New Roman" w:cs="Times New Roman"/>
            <w:sz w:val="28"/>
            <w:szCs w:val="28"/>
          </w:rPr>
          <w:t>административно-территориальное устройство</w:t>
        </w:r>
      </w:hyperlink>
      <w:r w:rsidRPr="00D112B9">
        <w:rPr>
          <w:rFonts w:ascii="Times New Roman" w:hAnsi="Times New Roman" w:cs="Times New Roman"/>
          <w:sz w:val="28"/>
          <w:szCs w:val="28"/>
        </w:rPr>
        <w:t xml:space="preserve"> и порядок его изменения на основе исторически сложившегося расселения и с учетом географического положения, уровня экономического развития отдельных </w:t>
      </w:r>
      <w:hyperlink r:id="rId14" w:history="1">
        <w:r w:rsidRPr="00D112B9">
          <w:rPr>
            <w:rFonts w:ascii="Times New Roman" w:hAnsi="Times New Roman" w:cs="Times New Roman"/>
            <w:sz w:val="28"/>
            <w:szCs w:val="28"/>
          </w:rPr>
          <w:t>муниципальных образований</w:t>
        </w:r>
      </w:hyperlink>
      <w:r w:rsidRPr="00D112B9">
        <w:rPr>
          <w:rFonts w:ascii="Times New Roman" w:hAnsi="Times New Roman" w:cs="Times New Roman"/>
          <w:sz w:val="28"/>
          <w:szCs w:val="28"/>
        </w:rPr>
        <w:t>, численности населения, демографических и других факторов в соответствии с конституционным законом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0" w:name="Par76"/>
      <w:bookmarkEnd w:id="10"/>
      <w:r w:rsidRPr="00D112B9">
        <w:rPr>
          <w:rFonts w:ascii="Times New Roman" w:hAnsi="Times New Roman" w:cs="Times New Roman"/>
          <w:sz w:val="28"/>
          <w:szCs w:val="28"/>
        </w:rPr>
        <w:t>Статья 8. Система права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Систему права Республики Тыва составляют Конституция Республики Тыва, конституционные законы Республики Тыва, законы Республики Тыва и иные нормативные правовые акты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2. </w:t>
      </w:r>
      <w:hyperlink r:id="rId15" w:history="1">
        <w:r w:rsidRPr="00D112B9">
          <w:rPr>
            <w:rFonts w:ascii="Times New Roman" w:hAnsi="Times New Roman" w:cs="Times New Roman"/>
            <w:sz w:val="28"/>
            <w:szCs w:val="28"/>
          </w:rPr>
          <w:t>Конституция</w:t>
        </w:r>
      </w:hyperlink>
      <w:r w:rsidRPr="00D112B9">
        <w:rPr>
          <w:rFonts w:ascii="Times New Roman" w:hAnsi="Times New Roman" w:cs="Times New Roman"/>
          <w:sz w:val="28"/>
          <w:szCs w:val="28"/>
        </w:rPr>
        <w:t xml:space="preserve"> Российской Федерации, как акт, обладающий высшей юридической силой, а также федеральные конституционные законы, федеральные законы, принимаемые по вопросам, отнесенным Конституцией Российской Федерации к ведению Российской Федерации или совместному ведению Российской Федерации и субъектов Российской Федерации, международные договоры Российской Федерации имеют прямое действие на территории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1" w:name="Par81"/>
      <w:bookmarkEnd w:id="11"/>
      <w:r w:rsidRPr="00D112B9">
        <w:rPr>
          <w:rFonts w:ascii="Times New Roman" w:hAnsi="Times New Roman" w:cs="Times New Roman"/>
          <w:sz w:val="28"/>
          <w:szCs w:val="28"/>
        </w:rPr>
        <w:t>Статья 9. Принципы разделения государственной власти</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1. Государственная власть Республики Тыва осуществляется на основе разделения </w:t>
      </w:r>
      <w:proofErr w:type="gramStart"/>
      <w:r w:rsidRPr="00D112B9">
        <w:rPr>
          <w:rFonts w:ascii="Times New Roman" w:hAnsi="Times New Roman" w:cs="Times New Roman"/>
          <w:sz w:val="28"/>
          <w:szCs w:val="28"/>
        </w:rPr>
        <w:t>на</w:t>
      </w:r>
      <w:proofErr w:type="gramEnd"/>
      <w:r w:rsidRPr="00D112B9">
        <w:rPr>
          <w:rFonts w:ascii="Times New Roman" w:hAnsi="Times New Roman" w:cs="Times New Roman"/>
          <w:sz w:val="28"/>
          <w:szCs w:val="28"/>
        </w:rPr>
        <w:t xml:space="preserve"> </w:t>
      </w:r>
      <w:hyperlink r:id="rId16" w:history="1">
        <w:r w:rsidRPr="00D112B9">
          <w:rPr>
            <w:rFonts w:ascii="Times New Roman" w:hAnsi="Times New Roman" w:cs="Times New Roman"/>
            <w:sz w:val="28"/>
            <w:szCs w:val="28"/>
          </w:rPr>
          <w:t>законодательную</w:t>
        </w:r>
      </w:hyperlink>
      <w:r w:rsidRPr="00D112B9">
        <w:rPr>
          <w:rFonts w:ascii="Times New Roman" w:hAnsi="Times New Roman" w:cs="Times New Roman"/>
          <w:sz w:val="28"/>
          <w:szCs w:val="28"/>
        </w:rPr>
        <w:t xml:space="preserve">, </w:t>
      </w:r>
      <w:hyperlink r:id="rId17" w:history="1">
        <w:r w:rsidRPr="00D112B9">
          <w:rPr>
            <w:rFonts w:ascii="Times New Roman" w:hAnsi="Times New Roman" w:cs="Times New Roman"/>
            <w:sz w:val="28"/>
            <w:szCs w:val="28"/>
          </w:rPr>
          <w:t>исполнительную</w:t>
        </w:r>
      </w:hyperlink>
      <w:r w:rsidRPr="00D112B9">
        <w:rPr>
          <w:rFonts w:ascii="Times New Roman" w:hAnsi="Times New Roman" w:cs="Times New Roman"/>
          <w:sz w:val="28"/>
          <w:szCs w:val="28"/>
        </w:rPr>
        <w:t xml:space="preserve"> и судебную.</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Органы законодательной, исполнительной и судебной власти при осуществлении своих полномочий самостоятельны.</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2" w:name="Par86"/>
      <w:bookmarkEnd w:id="12"/>
      <w:r w:rsidRPr="00D112B9">
        <w:rPr>
          <w:rFonts w:ascii="Times New Roman" w:hAnsi="Times New Roman" w:cs="Times New Roman"/>
          <w:sz w:val="28"/>
          <w:szCs w:val="28"/>
        </w:rPr>
        <w:t>Статья 10. Система органов государственной власти</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1. Система органов законодательной (представительной) и исполнительной государственной власти Республики Тыва устанавливается ею самостоятельно в соответствии с основами конституционного строя Российской Федерации, </w:t>
      </w:r>
      <w:hyperlink r:id="rId18" w:history="1">
        <w:r w:rsidRPr="00D112B9">
          <w:rPr>
            <w:rFonts w:ascii="Times New Roman" w:hAnsi="Times New Roman" w:cs="Times New Roman"/>
            <w:sz w:val="28"/>
            <w:szCs w:val="28"/>
          </w:rPr>
          <w:t>общими принципами</w:t>
        </w:r>
      </w:hyperlink>
      <w:r w:rsidRPr="00D112B9">
        <w:rPr>
          <w:rFonts w:ascii="Times New Roman" w:hAnsi="Times New Roman" w:cs="Times New Roman"/>
          <w:sz w:val="28"/>
          <w:szCs w:val="28"/>
        </w:rPr>
        <w:t xml:space="preserve"> организации представительных и исполнительных органов государственной власти. Система органов судебной власти устанавливается федеральным конституционным </w:t>
      </w:r>
      <w:hyperlink r:id="rId19" w:history="1">
        <w:r w:rsidRPr="00D112B9">
          <w:rPr>
            <w:rFonts w:ascii="Times New Roman" w:hAnsi="Times New Roman" w:cs="Times New Roman"/>
            <w:sz w:val="28"/>
            <w:szCs w:val="28"/>
          </w:rPr>
          <w:t>законом</w:t>
        </w:r>
      </w:hyperlink>
      <w:r w:rsidRPr="00D112B9">
        <w:rPr>
          <w:rFonts w:ascii="Times New Roman" w:hAnsi="Times New Roman" w:cs="Times New Roman"/>
          <w:sz w:val="28"/>
          <w:szCs w:val="28"/>
        </w:rPr>
        <w:t>.</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2. Высшим должностным лицом Республики Тыва является </w:t>
      </w:r>
      <w:hyperlink r:id="rId20" w:history="1">
        <w:r w:rsidRPr="00D112B9">
          <w:rPr>
            <w:rFonts w:ascii="Times New Roman" w:hAnsi="Times New Roman" w:cs="Times New Roman"/>
            <w:sz w:val="28"/>
            <w:szCs w:val="28"/>
          </w:rPr>
          <w:t>Глава</w:t>
        </w:r>
      </w:hyperlink>
      <w:r w:rsidRPr="00D112B9">
        <w:rPr>
          <w:rFonts w:ascii="Times New Roman" w:hAnsi="Times New Roman" w:cs="Times New Roman"/>
          <w:sz w:val="28"/>
          <w:szCs w:val="28"/>
        </w:rPr>
        <w:t xml:space="preserve">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3. Законодательную (представительную) власть в республике осуществляет </w:t>
      </w:r>
      <w:hyperlink r:id="rId21" w:history="1">
        <w:r w:rsidRPr="00D112B9">
          <w:rPr>
            <w:rFonts w:ascii="Times New Roman" w:hAnsi="Times New Roman" w:cs="Times New Roman"/>
            <w:sz w:val="28"/>
            <w:szCs w:val="28"/>
          </w:rPr>
          <w:t>Верховный Хурал (парламент)</w:t>
        </w:r>
      </w:hyperlink>
      <w:r w:rsidRPr="00D112B9">
        <w:rPr>
          <w:rFonts w:ascii="Times New Roman" w:hAnsi="Times New Roman" w:cs="Times New Roman"/>
          <w:sz w:val="28"/>
          <w:szCs w:val="28"/>
        </w:rPr>
        <w:t xml:space="preserve">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4. Исполнительную власть осуществляет </w:t>
      </w:r>
      <w:hyperlink r:id="rId22" w:history="1">
        <w:r w:rsidRPr="00D112B9">
          <w:rPr>
            <w:rFonts w:ascii="Times New Roman" w:hAnsi="Times New Roman" w:cs="Times New Roman"/>
            <w:sz w:val="28"/>
            <w:szCs w:val="28"/>
          </w:rPr>
          <w:t>Правительство</w:t>
        </w:r>
      </w:hyperlink>
      <w:r w:rsidRPr="00D112B9">
        <w:rPr>
          <w:rFonts w:ascii="Times New Roman" w:hAnsi="Times New Roman" w:cs="Times New Roman"/>
          <w:sz w:val="28"/>
          <w:szCs w:val="28"/>
        </w:rPr>
        <w:t xml:space="preserve"> Республики Тыва. Правительство Республики Тыва возглавляет Глава - Председатель Правительства Республики Тыва. Наименования Глава Республики Тыва и Глава - Председатель Правительства Республики Тыва являются равнозначными.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5. Судебную власть осуществляют </w:t>
      </w:r>
      <w:hyperlink r:id="rId23" w:history="1">
        <w:r w:rsidRPr="00D112B9">
          <w:rPr>
            <w:rFonts w:ascii="Times New Roman" w:hAnsi="Times New Roman" w:cs="Times New Roman"/>
            <w:sz w:val="28"/>
            <w:szCs w:val="28"/>
          </w:rPr>
          <w:t>федеральные суды</w:t>
        </w:r>
      </w:hyperlink>
      <w:r w:rsidRPr="00D112B9">
        <w:rPr>
          <w:rFonts w:ascii="Times New Roman" w:hAnsi="Times New Roman" w:cs="Times New Roman"/>
          <w:sz w:val="28"/>
          <w:szCs w:val="28"/>
        </w:rPr>
        <w:t xml:space="preserve"> и суды Республики Тыва - Конституционный </w:t>
      </w:r>
      <w:hyperlink r:id="rId24" w:history="1">
        <w:r w:rsidRPr="00D112B9">
          <w:rPr>
            <w:rFonts w:ascii="Times New Roman" w:hAnsi="Times New Roman" w:cs="Times New Roman"/>
            <w:sz w:val="28"/>
            <w:szCs w:val="28"/>
          </w:rPr>
          <w:t>суд</w:t>
        </w:r>
      </w:hyperlink>
      <w:r w:rsidRPr="00D112B9">
        <w:rPr>
          <w:rFonts w:ascii="Times New Roman" w:hAnsi="Times New Roman" w:cs="Times New Roman"/>
          <w:sz w:val="28"/>
          <w:szCs w:val="28"/>
        </w:rPr>
        <w:t xml:space="preserve"> Республики Тыва и мировые </w:t>
      </w:r>
      <w:hyperlink r:id="rId25" w:history="1">
        <w:r w:rsidRPr="00D112B9">
          <w:rPr>
            <w:rFonts w:ascii="Times New Roman" w:hAnsi="Times New Roman" w:cs="Times New Roman"/>
            <w:sz w:val="28"/>
            <w:szCs w:val="28"/>
          </w:rPr>
          <w:t>судьи</w:t>
        </w:r>
      </w:hyperlink>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3" w:name="Par96"/>
      <w:bookmarkEnd w:id="13"/>
      <w:r w:rsidRPr="00D112B9">
        <w:rPr>
          <w:rFonts w:ascii="Times New Roman" w:hAnsi="Times New Roman" w:cs="Times New Roman"/>
          <w:sz w:val="28"/>
          <w:szCs w:val="28"/>
        </w:rPr>
        <w:t>Статья 11. Местное самоуправление</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В Республике Тыва признается и гарантируется </w:t>
      </w:r>
      <w:hyperlink r:id="rId26" w:history="1">
        <w:r w:rsidRPr="00D112B9">
          <w:rPr>
            <w:rFonts w:ascii="Times New Roman" w:hAnsi="Times New Roman" w:cs="Times New Roman"/>
            <w:sz w:val="28"/>
            <w:szCs w:val="28"/>
          </w:rPr>
          <w:t>местное самоуправление</w:t>
        </w:r>
      </w:hyperlink>
      <w:r w:rsidRPr="00D112B9">
        <w:rPr>
          <w:rFonts w:ascii="Times New Roman" w:hAnsi="Times New Roman" w:cs="Times New Roman"/>
          <w:sz w:val="28"/>
          <w:szCs w:val="28"/>
        </w:rPr>
        <w:t xml:space="preserve">, которое в осуществлении своих полномочий самостоятельно в пределах, определяемых </w:t>
      </w:r>
      <w:hyperlink r:id="rId27" w:history="1">
        <w:r w:rsidRPr="00D112B9">
          <w:rPr>
            <w:rFonts w:ascii="Times New Roman" w:hAnsi="Times New Roman" w:cs="Times New Roman"/>
            <w:sz w:val="28"/>
            <w:szCs w:val="28"/>
          </w:rPr>
          <w:t>Конституцией</w:t>
        </w:r>
      </w:hyperlink>
      <w:r w:rsidRPr="00D112B9">
        <w:rPr>
          <w:rFonts w:ascii="Times New Roman" w:hAnsi="Times New Roman" w:cs="Times New Roman"/>
          <w:sz w:val="28"/>
          <w:szCs w:val="28"/>
        </w:rPr>
        <w:t xml:space="preserve"> Российской Федерации, федеральными законами, настоящей Конституцией и законами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4" w:name="Par100"/>
      <w:bookmarkEnd w:id="14"/>
      <w:r w:rsidRPr="00D112B9">
        <w:rPr>
          <w:rFonts w:ascii="Times New Roman" w:hAnsi="Times New Roman" w:cs="Times New Roman"/>
          <w:sz w:val="28"/>
          <w:szCs w:val="28"/>
        </w:rPr>
        <w:t>Статья 12. Социальная политика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1. Республика Тыва проводит социальную политику, направленную на создание и обеспечение достойной </w:t>
      </w:r>
      <w:proofErr w:type="gramStart"/>
      <w:r w:rsidRPr="00D112B9">
        <w:rPr>
          <w:rFonts w:ascii="Times New Roman" w:hAnsi="Times New Roman" w:cs="Times New Roman"/>
          <w:sz w:val="28"/>
          <w:szCs w:val="28"/>
        </w:rPr>
        <w:t>жизни</w:t>
      </w:r>
      <w:proofErr w:type="gramEnd"/>
      <w:r w:rsidRPr="00D112B9">
        <w:rPr>
          <w:rFonts w:ascii="Times New Roman" w:hAnsi="Times New Roman" w:cs="Times New Roman"/>
          <w:sz w:val="28"/>
          <w:szCs w:val="28"/>
        </w:rPr>
        <w:t xml:space="preserve"> и свободное развитие человека.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В Республике Тыва охраняются труд и здоровье людей, обеспечиваются государственные гарантии поддержки семьи, материнства, отцовства и детства, инвалидов и пожилых людей, развиваются системы государственного пенсионного обеспечения, здравоохранения и страхования, а также профессиональной и социальной поддержки молодежи.</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5" w:name="Par105"/>
      <w:bookmarkEnd w:id="15"/>
      <w:r w:rsidRPr="00D112B9">
        <w:rPr>
          <w:rFonts w:ascii="Times New Roman" w:hAnsi="Times New Roman" w:cs="Times New Roman"/>
          <w:sz w:val="28"/>
          <w:szCs w:val="28"/>
        </w:rPr>
        <w:t>Статья 13. Гарантии прав собственности и свободы экономической деятельности</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В Республике Тыва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В Республике Тыва подлежат равной защите частная, государственная, муниципальная и иные формы собственности.</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6" w:name="Par110"/>
      <w:bookmarkEnd w:id="16"/>
      <w:r w:rsidRPr="00D112B9">
        <w:rPr>
          <w:rFonts w:ascii="Times New Roman" w:hAnsi="Times New Roman" w:cs="Times New Roman"/>
          <w:sz w:val="28"/>
          <w:szCs w:val="28"/>
        </w:rPr>
        <w:t>Статья 14. Земля, недра и другие природные ресурсы</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Земля, недра и другие природные ресурсы на территории Республики Тыва используются в качестве основы жизни и деятельности народа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2. Владение, пользование и распоряжение землей, недрами и другими природными ресурсами на территории Республики Тыва осуществляются в интересах народа Республики Тыва и в соответствии с положениями </w:t>
      </w:r>
      <w:hyperlink r:id="rId28" w:history="1">
        <w:r w:rsidRPr="00D112B9">
          <w:rPr>
            <w:rFonts w:ascii="Times New Roman" w:hAnsi="Times New Roman" w:cs="Times New Roman"/>
            <w:sz w:val="28"/>
            <w:szCs w:val="28"/>
          </w:rPr>
          <w:t>Конституции</w:t>
        </w:r>
      </w:hyperlink>
      <w:r w:rsidRPr="00D112B9">
        <w:rPr>
          <w:rFonts w:ascii="Times New Roman" w:hAnsi="Times New Roman" w:cs="Times New Roman"/>
          <w:sz w:val="28"/>
          <w:szCs w:val="28"/>
        </w:rPr>
        <w:t xml:space="preserve"> Российской Федерации, федеральных законов, законов и иных нормативных правовых актов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3. Вопросы собственности на землю регулируются федеральным законодательством и конституционными законами Республики Тыва с учетом сохранения и поддержания исторически сложившихся форм землепользования и целевого назначения отдельных категорий земель.</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4. Частная форма собственности на землю на территории Республики Тыва определяется </w:t>
      </w:r>
      <w:hyperlink r:id="rId29" w:history="1">
        <w:r w:rsidRPr="00D112B9">
          <w:rPr>
            <w:rFonts w:ascii="Times New Roman" w:hAnsi="Times New Roman" w:cs="Times New Roman"/>
            <w:sz w:val="28"/>
            <w:szCs w:val="28"/>
          </w:rPr>
          <w:t>Конституцией</w:t>
        </w:r>
      </w:hyperlink>
      <w:r w:rsidRPr="00D112B9">
        <w:rPr>
          <w:rFonts w:ascii="Times New Roman" w:hAnsi="Times New Roman" w:cs="Times New Roman"/>
          <w:sz w:val="28"/>
          <w:szCs w:val="28"/>
        </w:rPr>
        <w:t xml:space="preserve"> Российской Федерации, федеральными законами, а также конституционными законами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7" w:name="Par117"/>
      <w:bookmarkEnd w:id="17"/>
      <w:r w:rsidRPr="00D112B9">
        <w:rPr>
          <w:rFonts w:ascii="Times New Roman" w:hAnsi="Times New Roman" w:cs="Times New Roman"/>
          <w:sz w:val="28"/>
          <w:szCs w:val="28"/>
        </w:rPr>
        <w:t>Статья 15. Идеологическое многообразие</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В Республике Тыва признается идеологическое многообразие.</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Никакая идеология не может устанавливаться в качестве государственной или обязательной.</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3. В Республике Тыва признается многопартийность.</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4. Политические партии и общественные объединения, действующие на территории Республики Тыва, равны перед законом.</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незаконное изменение конституционно-правового статуса Республики Тыва, подрыв государственной безопасности, создание вооруженных формирований, разжигание социальной, расовой, национальной и религиозной розни.</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8" w:name="Par125"/>
      <w:bookmarkEnd w:id="18"/>
      <w:r w:rsidRPr="00D112B9">
        <w:rPr>
          <w:rFonts w:ascii="Times New Roman" w:hAnsi="Times New Roman" w:cs="Times New Roman"/>
          <w:sz w:val="28"/>
          <w:szCs w:val="28"/>
        </w:rPr>
        <w:t>Статья 16. Государственные символы и столица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1. Республика Тыва имеет свои государственные символы - </w:t>
      </w:r>
      <w:hyperlink r:id="rId30" w:history="1">
        <w:r w:rsidRPr="00D112B9">
          <w:rPr>
            <w:rFonts w:ascii="Times New Roman" w:hAnsi="Times New Roman" w:cs="Times New Roman"/>
            <w:sz w:val="28"/>
            <w:szCs w:val="28"/>
          </w:rPr>
          <w:t>флаг</w:t>
        </w:r>
      </w:hyperlink>
      <w:r w:rsidRPr="00D112B9">
        <w:rPr>
          <w:rFonts w:ascii="Times New Roman" w:hAnsi="Times New Roman" w:cs="Times New Roman"/>
          <w:sz w:val="28"/>
          <w:szCs w:val="28"/>
        </w:rPr>
        <w:t xml:space="preserve">, </w:t>
      </w:r>
      <w:hyperlink r:id="rId31" w:history="1">
        <w:r w:rsidRPr="00D112B9">
          <w:rPr>
            <w:rFonts w:ascii="Times New Roman" w:hAnsi="Times New Roman" w:cs="Times New Roman"/>
            <w:sz w:val="28"/>
            <w:szCs w:val="28"/>
          </w:rPr>
          <w:t>герб</w:t>
        </w:r>
      </w:hyperlink>
      <w:r w:rsidRPr="00D112B9">
        <w:rPr>
          <w:rFonts w:ascii="Times New Roman" w:hAnsi="Times New Roman" w:cs="Times New Roman"/>
          <w:sz w:val="28"/>
          <w:szCs w:val="28"/>
        </w:rPr>
        <w:t xml:space="preserve">, </w:t>
      </w:r>
      <w:hyperlink r:id="rId32" w:history="1">
        <w:r w:rsidRPr="00D112B9">
          <w:rPr>
            <w:rFonts w:ascii="Times New Roman" w:hAnsi="Times New Roman" w:cs="Times New Roman"/>
            <w:sz w:val="28"/>
            <w:szCs w:val="28"/>
          </w:rPr>
          <w:t>гимн</w:t>
        </w:r>
      </w:hyperlink>
      <w:r w:rsidRPr="00D112B9">
        <w:rPr>
          <w:rFonts w:ascii="Times New Roman" w:hAnsi="Times New Roman" w:cs="Times New Roman"/>
          <w:sz w:val="28"/>
          <w:szCs w:val="28"/>
        </w:rPr>
        <w:t>. Описание и порядок использования государственных символов Республики Тыва устанавливаются конституционным законом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2. Столицей Республики Тыва является город Кызыл. Статус столицы устанавливается конституционным </w:t>
      </w:r>
      <w:hyperlink r:id="rId33" w:history="1">
        <w:r w:rsidRPr="00D112B9">
          <w:rPr>
            <w:rFonts w:ascii="Times New Roman" w:hAnsi="Times New Roman" w:cs="Times New Roman"/>
            <w:sz w:val="28"/>
            <w:szCs w:val="28"/>
          </w:rPr>
          <w:t>законом</w:t>
        </w:r>
      </w:hyperlink>
      <w:r w:rsidRPr="00D112B9">
        <w:rPr>
          <w:rFonts w:ascii="Times New Roman" w:hAnsi="Times New Roman" w:cs="Times New Roman"/>
          <w:sz w:val="28"/>
          <w:szCs w:val="28"/>
        </w:rPr>
        <w:t xml:space="preserve">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9" w:name="Par130"/>
      <w:bookmarkEnd w:id="19"/>
      <w:r w:rsidRPr="00D112B9">
        <w:rPr>
          <w:rFonts w:ascii="Times New Roman" w:hAnsi="Times New Roman" w:cs="Times New Roman"/>
          <w:sz w:val="28"/>
          <w:szCs w:val="28"/>
        </w:rPr>
        <w:t>Статья 17. Верховенство основ конституционного строя</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1. Положения настоящей </w:t>
      </w:r>
      <w:hyperlink w:anchor="Par35" w:history="1">
        <w:r w:rsidRPr="00D112B9">
          <w:rPr>
            <w:rFonts w:ascii="Times New Roman" w:hAnsi="Times New Roman" w:cs="Times New Roman"/>
            <w:sz w:val="28"/>
            <w:szCs w:val="28"/>
          </w:rPr>
          <w:t>главы</w:t>
        </w:r>
      </w:hyperlink>
      <w:r w:rsidRPr="00D112B9">
        <w:rPr>
          <w:rFonts w:ascii="Times New Roman" w:hAnsi="Times New Roman" w:cs="Times New Roman"/>
          <w:sz w:val="28"/>
          <w:szCs w:val="28"/>
        </w:rPr>
        <w:t xml:space="preserve"> Конституции Республики Тыва образуют основы конституционного строя Республики Тыва и могут быть изменены на референдуме Республики Тыва или в порядке, предусмотренном настоящей Конституцией.</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Никакие другие положения настоящей Конституции не могут противоречить основам конституционного строя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20" w:name="Par136"/>
      <w:bookmarkEnd w:id="20"/>
      <w:r w:rsidRPr="00D112B9">
        <w:rPr>
          <w:rFonts w:ascii="Times New Roman" w:hAnsi="Times New Roman" w:cs="Times New Roman"/>
          <w:b/>
          <w:bCs/>
          <w:sz w:val="28"/>
          <w:szCs w:val="28"/>
        </w:rPr>
        <w:t>ГЛАВА II</w:t>
      </w:r>
    </w:p>
    <w:p w:rsidR="00830C00" w:rsidRPr="00D112B9" w:rsidRDefault="00830C00">
      <w:pPr>
        <w:widowControl w:val="0"/>
        <w:autoSpaceDE w:val="0"/>
        <w:autoSpaceDN w:val="0"/>
        <w:adjustRightInd w:val="0"/>
        <w:spacing w:after="0" w:line="240" w:lineRule="auto"/>
        <w:jc w:val="center"/>
        <w:rPr>
          <w:rFonts w:ascii="Times New Roman" w:hAnsi="Times New Roman" w:cs="Times New Roman"/>
          <w:b/>
          <w:bCs/>
          <w:sz w:val="28"/>
          <w:szCs w:val="28"/>
        </w:rPr>
      </w:pPr>
    </w:p>
    <w:p w:rsidR="00830C00" w:rsidRPr="00D112B9" w:rsidRDefault="00830C00">
      <w:pPr>
        <w:widowControl w:val="0"/>
        <w:autoSpaceDE w:val="0"/>
        <w:autoSpaceDN w:val="0"/>
        <w:adjustRightInd w:val="0"/>
        <w:spacing w:after="0" w:line="240" w:lineRule="auto"/>
        <w:jc w:val="center"/>
        <w:rPr>
          <w:rFonts w:ascii="Times New Roman" w:hAnsi="Times New Roman" w:cs="Times New Roman"/>
          <w:b/>
          <w:bCs/>
          <w:sz w:val="28"/>
          <w:szCs w:val="28"/>
        </w:rPr>
      </w:pPr>
      <w:r w:rsidRPr="00D112B9">
        <w:rPr>
          <w:rFonts w:ascii="Times New Roman" w:hAnsi="Times New Roman" w:cs="Times New Roman"/>
          <w:b/>
          <w:bCs/>
          <w:sz w:val="28"/>
          <w:szCs w:val="28"/>
        </w:rPr>
        <w:t>ПРАВА, СВОБОДЫ И ОБЯЗАННОСТИ</w:t>
      </w:r>
    </w:p>
    <w:p w:rsidR="00830C00" w:rsidRPr="00D112B9" w:rsidRDefault="00830C00">
      <w:pPr>
        <w:widowControl w:val="0"/>
        <w:autoSpaceDE w:val="0"/>
        <w:autoSpaceDN w:val="0"/>
        <w:adjustRightInd w:val="0"/>
        <w:spacing w:after="0" w:line="240" w:lineRule="auto"/>
        <w:jc w:val="center"/>
        <w:rPr>
          <w:rFonts w:ascii="Times New Roman" w:hAnsi="Times New Roman" w:cs="Times New Roman"/>
          <w:b/>
          <w:bCs/>
          <w:sz w:val="28"/>
          <w:szCs w:val="28"/>
        </w:rPr>
      </w:pPr>
      <w:r w:rsidRPr="00D112B9">
        <w:rPr>
          <w:rFonts w:ascii="Times New Roman" w:hAnsi="Times New Roman" w:cs="Times New Roman"/>
          <w:b/>
          <w:bCs/>
          <w:sz w:val="28"/>
          <w:szCs w:val="28"/>
        </w:rPr>
        <w:t>ЧЕЛОВЕКА И ГРАЖДАНИНА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1" w:name="Par141"/>
      <w:bookmarkEnd w:id="21"/>
      <w:r w:rsidRPr="00D112B9">
        <w:rPr>
          <w:rFonts w:ascii="Times New Roman" w:hAnsi="Times New Roman" w:cs="Times New Roman"/>
          <w:sz w:val="28"/>
          <w:szCs w:val="28"/>
        </w:rPr>
        <w:t xml:space="preserve">Статья 18. </w:t>
      </w:r>
      <w:proofErr w:type="spellStart"/>
      <w:r w:rsidRPr="00D112B9">
        <w:rPr>
          <w:rFonts w:ascii="Times New Roman" w:hAnsi="Times New Roman" w:cs="Times New Roman"/>
          <w:sz w:val="28"/>
          <w:szCs w:val="28"/>
        </w:rPr>
        <w:t>Неотчуждаемость</w:t>
      </w:r>
      <w:proofErr w:type="spellEnd"/>
      <w:r w:rsidRPr="00D112B9">
        <w:rPr>
          <w:rFonts w:ascii="Times New Roman" w:hAnsi="Times New Roman" w:cs="Times New Roman"/>
          <w:sz w:val="28"/>
          <w:szCs w:val="28"/>
        </w:rPr>
        <w:t xml:space="preserve"> прав и свобод</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Основные права и свободы граждан Российской Федерации, проживающих на территории Республики Тыва, неотчуждаемы и принадлежат каждому от рождения.</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2. В Республике Тыва подлежат защите и гарантируются права и свободы человека и гражданина, закрепленные </w:t>
      </w:r>
      <w:hyperlink r:id="rId34" w:history="1">
        <w:r w:rsidRPr="00D112B9">
          <w:rPr>
            <w:rFonts w:ascii="Times New Roman" w:hAnsi="Times New Roman" w:cs="Times New Roman"/>
            <w:sz w:val="28"/>
            <w:szCs w:val="28"/>
          </w:rPr>
          <w:t>Конституцией</w:t>
        </w:r>
      </w:hyperlink>
      <w:r w:rsidRPr="00D112B9">
        <w:rPr>
          <w:rFonts w:ascii="Times New Roman" w:hAnsi="Times New Roman" w:cs="Times New Roman"/>
          <w:sz w:val="28"/>
          <w:szCs w:val="28"/>
        </w:rPr>
        <w:t xml:space="preserve"> Российской Федерации и Конституцией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3. Общепризнанные принципы и нормы международного права, </w:t>
      </w:r>
      <w:r w:rsidRPr="00D112B9">
        <w:rPr>
          <w:rFonts w:ascii="Times New Roman" w:hAnsi="Times New Roman" w:cs="Times New Roman"/>
          <w:sz w:val="28"/>
          <w:szCs w:val="28"/>
        </w:rPr>
        <w:lastRenderedPageBreak/>
        <w:t xml:space="preserve">закрепляющие права и свободы человека и гражданина, применяются на территории Республики Тыва в соответствии с положениями </w:t>
      </w:r>
      <w:hyperlink r:id="rId35" w:history="1">
        <w:r w:rsidRPr="00D112B9">
          <w:rPr>
            <w:rFonts w:ascii="Times New Roman" w:hAnsi="Times New Roman" w:cs="Times New Roman"/>
            <w:sz w:val="28"/>
            <w:szCs w:val="28"/>
          </w:rPr>
          <w:t>Конституции</w:t>
        </w:r>
      </w:hyperlink>
      <w:r w:rsidRPr="00D112B9">
        <w:rPr>
          <w:rFonts w:ascii="Times New Roman" w:hAnsi="Times New Roman" w:cs="Times New Roman"/>
          <w:sz w:val="28"/>
          <w:szCs w:val="28"/>
        </w:rPr>
        <w:t xml:space="preserve"> Российской Федерации, международных договоров Российской Федерации, федеральных законов.</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4. Никто не вправе лишить человека на территории Республики Тыва гарантированных </w:t>
      </w:r>
      <w:hyperlink r:id="rId36" w:history="1">
        <w:r w:rsidRPr="00D112B9">
          <w:rPr>
            <w:rFonts w:ascii="Times New Roman" w:hAnsi="Times New Roman" w:cs="Times New Roman"/>
            <w:sz w:val="28"/>
            <w:szCs w:val="28"/>
          </w:rPr>
          <w:t>Конституцией</w:t>
        </w:r>
      </w:hyperlink>
      <w:r w:rsidRPr="00D112B9">
        <w:rPr>
          <w:rFonts w:ascii="Times New Roman" w:hAnsi="Times New Roman" w:cs="Times New Roman"/>
          <w:sz w:val="28"/>
          <w:szCs w:val="28"/>
        </w:rPr>
        <w:t xml:space="preserve"> Российской Федерации, конституционными и иными федеральными законами прав и свобод или ограничить его в законных правах, за исключением случаев, предусмотренных федеральным законом.</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2" w:name="Par148"/>
      <w:bookmarkEnd w:id="22"/>
      <w:r w:rsidRPr="00D112B9">
        <w:rPr>
          <w:rFonts w:ascii="Times New Roman" w:hAnsi="Times New Roman" w:cs="Times New Roman"/>
          <w:sz w:val="28"/>
          <w:szCs w:val="28"/>
        </w:rPr>
        <w:t>Статья 19. Равенство прав и свобод</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Все равны перед законом.</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2. В Республике Тыва гарантируется равенство провозглашенных </w:t>
      </w:r>
      <w:hyperlink r:id="rId37" w:history="1">
        <w:r w:rsidRPr="00D112B9">
          <w:rPr>
            <w:rFonts w:ascii="Times New Roman" w:hAnsi="Times New Roman" w:cs="Times New Roman"/>
            <w:sz w:val="28"/>
            <w:szCs w:val="28"/>
          </w:rPr>
          <w:t>Конституцией</w:t>
        </w:r>
      </w:hyperlink>
      <w:r w:rsidRPr="00D112B9">
        <w:rPr>
          <w:rFonts w:ascii="Times New Roman" w:hAnsi="Times New Roman" w:cs="Times New Roman"/>
          <w:sz w:val="28"/>
          <w:szCs w:val="28"/>
        </w:rPr>
        <w:t xml:space="preserve"> Российской Федерации прав и свобод человека и гражданина независимо от пола, расы, национальности, языка, имущественного и должностного положения, происхождения, места жительства, отношения к религии, убеждений, принадлежности к общественным объединениям, а также других обстоятельств. На территории Республики Тыва запрещаются любые формы ограничений прав граждан по признакам социальной, расовой, национальной, языковой или религиозной принадлежности.</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3" w:name="Par153"/>
      <w:bookmarkEnd w:id="23"/>
      <w:r w:rsidRPr="00D112B9">
        <w:rPr>
          <w:rFonts w:ascii="Times New Roman" w:hAnsi="Times New Roman" w:cs="Times New Roman"/>
          <w:sz w:val="28"/>
          <w:szCs w:val="28"/>
        </w:rPr>
        <w:t>Статья 20. Право на жизнь</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Каждый имеет право на жизнь.</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2. Право на жизнь - неотъемлемое право каждого человека, охраняемое </w:t>
      </w:r>
      <w:hyperlink r:id="rId38" w:history="1">
        <w:r w:rsidRPr="00D112B9">
          <w:rPr>
            <w:rFonts w:ascii="Times New Roman" w:hAnsi="Times New Roman" w:cs="Times New Roman"/>
            <w:sz w:val="28"/>
            <w:szCs w:val="28"/>
          </w:rPr>
          <w:t>Конституцией</w:t>
        </w:r>
      </w:hyperlink>
      <w:r w:rsidRPr="00D112B9">
        <w:rPr>
          <w:rFonts w:ascii="Times New Roman" w:hAnsi="Times New Roman" w:cs="Times New Roman"/>
          <w:sz w:val="28"/>
          <w:szCs w:val="28"/>
        </w:rPr>
        <w:t xml:space="preserve"> Российской Федерации, федеральными законами, Конституцией Республики Тыва и законами Республики Тыва. Жизнь, здоровье, личная свобода и безопасность граждан находятся под защитой государства.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4" w:name="Par158"/>
      <w:bookmarkEnd w:id="24"/>
      <w:r w:rsidRPr="00D112B9">
        <w:rPr>
          <w:rFonts w:ascii="Times New Roman" w:hAnsi="Times New Roman" w:cs="Times New Roman"/>
          <w:sz w:val="28"/>
          <w:szCs w:val="28"/>
        </w:rPr>
        <w:t>Статья 21. Достоинство личности</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Достоинство личности охраняется государством. Ничто не может быть основанием для его умаления.</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rsidRPr="00D112B9">
        <w:rPr>
          <w:rFonts w:ascii="Times New Roman" w:hAnsi="Times New Roman" w:cs="Times New Roman"/>
          <w:sz w:val="28"/>
          <w:szCs w:val="28"/>
        </w:rPr>
        <w:t>может быть без добровольного согласия подвергнут</w:t>
      </w:r>
      <w:proofErr w:type="gramEnd"/>
      <w:r w:rsidRPr="00D112B9">
        <w:rPr>
          <w:rFonts w:ascii="Times New Roman" w:hAnsi="Times New Roman" w:cs="Times New Roman"/>
          <w:sz w:val="28"/>
          <w:szCs w:val="28"/>
        </w:rPr>
        <w:t xml:space="preserve"> медицинским, научным или иным опытам.</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5" w:name="Par163"/>
      <w:bookmarkEnd w:id="25"/>
      <w:r w:rsidRPr="00D112B9">
        <w:rPr>
          <w:rFonts w:ascii="Times New Roman" w:hAnsi="Times New Roman" w:cs="Times New Roman"/>
          <w:sz w:val="28"/>
          <w:szCs w:val="28"/>
        </w:rPr>
        <w:t>Статья 22. Право на частную жизнь</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Каждый на территории Республики Тыва имеет право в соответствии с </w:t>
      </w:r>
      <w:hyperlink r:id="rId39" w:history="1">
        <w:r w:rsidRPr="00D112B9">
          <w:rPr>
            <w:rFonts w:ascii="Times New Roman" w:hAnsi="Times New Roman" w:cs="Times New Roman"/>
            <w:sz w:val="28"/>
            <w:szCs w:val="28"/>
          </w:rPr>
          <w:t>Конституцией</w:t>
        </w:r>
      </w:hyperlink>
      <w:r w:rsidRPr="00D112B9">
        <w:rPr>
          <w:rFonts w:ascii="Times New Roman" w:hAnsi="Times New Roman" w:cs="Times New Roman"/>
          <w:sz w:val="28"/>
          <w:szCs w:val="28"/>
        </w:rPr>
        <w:t xml:space="preserve"> Российской Федерации на неприкосновенность частной жизни, личную и семейную тайну, защиту своей чести и доброго имени, тайну переписки, телефонных переговоров, почтовых, телеграфных и иных сообщений. Ограничение права на частную жизнь допускается только на основании судебного </w:t>
      </w:r>
      <w:r w:rsidRPr="00D112B9">
        <w:rPr>
          <w:rFonts w:ascii="Times New Roman" w:hAnsi="Times New Roman" w:cs="Times New Roman"/>
          <w:sz w:val="28"/>
          <w:szCs w:val="28"/>
        </w:rPr>
        <w:lastRenderedPageBreak/>
        <w:t>решения.</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6" w:name="Par167"/>
      <w:bookmarkEnd w:id="26"/>
      <w:r w:rsidRPr="00D112B9">
        <w:rPr>
          <w:rFonts w:ascii="Times New Roman" w:hAnsi="Times New Roman" w:cs="Times New Roman"/>
          <w:sz w:val="28"/>
          <w:szCs w:val="28"/>
        </w:rPr>
        <w:t>Статья 23. Право на жилище</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Каждый имеет право на жилище. Никто не может быть произвольно лишен жилища.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3. </w:t>
      </w:r>
      <w:hyperlink r:id="rId40" w:history="1">
        <w:r w:rsidRPr="00D112B9">
          <w:rPr>
            <w:rFonts w:ascii="Times New Roman" w:hAnsi="Times New Roman" w:cs="Times New Roman"/>
            <w:sz w:val="28"/>
            <w:szCs w:val="28"/>
          </w:rPr>
          <w:t>Малоимущим</w:t>
        </w:r>
      </w:hyperlink>
      <w:r w:rsidRPr="00D112B9">
        <w:rPr>
          <w:rFonts w:ascii="Times New Roman" w:hAnsi="Times New Roman" w:cs="Times New Roman"/>
          <w:sz w:val="28"/>
          <w:szCs w:val="28"/>
        </w:rPr>
        <w:t xml:space="preserve">,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w:t>
      </w:r>
      <w:hyperlink r:id="rId41" w:history="1">
        <w:r w:rsidRPr="00D112B9">
          <w:rPr>
            <w:rFonts w:ascii="Times New Roman" w:hAnsi="Times New Roman" w:cs="Times New Roman"/>
            <w:sz w:val="28"/>
            <w:szCs w:val="28"/>
          </w:rPr>
          <w:t>нормами</w:t>
        </w:r>
      </w:hyperlink>
      <w:r w:rsidRPr="00D112B9">
        <w:rPr>
          <w:rFonts w:ascii="Times New Roman" w:hAnsi="Times New Roman" w:cs="Times New Roman"/>
          <w:sz w:val="28"/>
          <w:szCs w:val="28"/>
        </w:rPr>
        <w:t>.</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4. 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7" w:name="Par174"/>
      <w:bookmarkEnd w:id="27"/>
      <w:r w:rsidRPr="00D112B9">
        <w:rPr>
          <w:rFonts w:ascii="Times New Roman" w:hAnsi="Times New Roman" w:cs="Times New Roman"/>
          <w:sz w:val="28"/>
          <w:szCs w:val="28"/>
        </w:rPr>
        <w:t>Статья 24. Определение национальности и языка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Каждый имеет право на пользование родным языком, на свободный выбор языка общения, воспитания, обучения и творчества.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8" w:name="Par179"/>
      <w:bookmarkEnd w:id="28"/>
      <w:r w:rsidRPr="00D112B9">
        <w:rPr>
          <w:rFonts w:ascii="Times New Roman" w:hAnsi="Times New Roman" w:cs="Times New Roman"/>
          <w:sz w:val="28"/>
          <w:szCs w:val="28"/>
        </w:rPr>
        <w:t>Статья 25. Свобода совести и свобода вероисповедания</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исповедать никакой, свободно выбирать и менять, иметь и распространять религиозные и иные убеждения и действовать в соответствии с ними.</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9" w:name="Par183"/>
      <w:bookmarkEnd w:id="29"/>
      <w:r w:rsidRPr="00D112B9">
        <w:rPr>
          <w:rFonts w:ascii="Times New Roman" w:hAnsi="Times New Roman" w:cs="Times New Roman"/>
          <w:sz w:val="28"/>
          <w:szCs w:val="28"/>
        </w:rPr>
        <w:t>Статья 26. Свобода мысли и слова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Каждому гарантируется свобода мысли и убеждений.</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Каждому гарантируются свобода слова в целях высказывания своих убеждений, политических и социальных взглядов, если это не нарушает конституционные права и свободы иных лиц, государственную и общественную безопасность либо общественную нравственность.</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3. На территории Республики Тыва не допускаются пропаганда или агитация, возбуждающие социальную, расовую, национальную или религиозную ненависть и вражду. Запрещается пропаганда войны, а также социального, расового, национального, религиозного или языкового превосходства.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4. Никто не может быть принужден к выражению своих мнений и убеждений или отказу от них.</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lastRenderedPageBreak/>
        <w:t xml:space="preserve">5. Каждый имеет право свободно искать, получать, передавать, производить и распространять информацию любым законным способом. </w:t>
      </w:r>
      <w:hyperlink r:id="rId42" w:history="1">
        <w:r w:rsidRPr="00D112B9">
          <w:rPr>
            <w:rFonts w:ascii="Times New Roman" w:hAnsi="Times New Roman" w:cs="Times New Roman"/>
            <w:sz w:val="28"/>
            <w:szCs w:val="28"/>
          </w:rPr>
          <w:t>Перечень</w:t>
        </w:r>
      </w:hyperlink>
      <w:r w:rsidRPr="00D112B9">
        <w:rPr>
          <w:rFonts w:ascii="Times New Roman" w:hAnsi="Times New Roman" w:cs="Times New Roman"/>
          <w:sz w:val="28"/>
          <w:szCs w:val="28"/>
        </w:rPr>
        <w:t xml:space="preserve"> сведений, составляющих государственную тайну, определяется федеральным законом.</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6. На территории Республики Тыва гарантируется свобода массовой информации и печати в пределах, определяемых федеральными </w:t>
      </w:r>
      <w:hyperlink r:id="rId43" w:history="1">
        <w:r w:rsidRPr="00D112B9">
          <w:rPr>
            <w:rFonts w:ascii="Times New Roman" w:hAnsi="Times New Roman" w:cs="Times New Roman"/>
            <w:sz w:val="28"/>
            <w:szCs w:val="28"/>
          </w:rPr>
          <w:t>законами</w:t>
        </w:r>
      </w:hyperlink>
      <w:r w:rsidRPr="00D112B9">
        <w:rPr>
          <w:rFonts w:ascii="Times New Roman" w:hAnsi="Times New Roman" w:cs="Times New Roman"/>
          <w:sz w:val="28"/>
          <w:szCs w:val="28"/>
        </w:rPr>
        <w:t xml:space="preserve"> в соответствии с </w:t>
      </w:r>
      <w:hyperlink r:id="rId44" w:history="1">
        <w:r w:rsidRPr="00D112B9">
          <w:rPr>
            <w:rFonts w:ascii="Times New Roman" w:hAnsi="Times New Roman" w:cs="Times New Roman"/>
            <w:sz w:val="28"/>
            <w:szCs w:val="28"/>
          </w:rPr>
          <w:t>Конституцией</w:t>
        </w:r>
      </w:hyperlink>
      <w:r w:rsidRPr="00D112B9">
        <w:rPr>
          <w:rFonts w:ascii="Times New Roman" w:hAnsi="Times New Roman" w:cs="Times New Roman"/>
          <w:sz w:val="28"/>
          <w:szCs w:val="28"/>
        </w:rPr>
        <w:t xml:space="preserve"> Российской Федерации. Цензура запрещена.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0" w:name="Par192"/>
      <w:bookmarkEnd w:id="30"/>
      <w:r w:rsidRPr="00D112B9">
        <w:rPr>
          <w:rFonts w:ascii="Times New Roman" w:hAnsi="Times New Roman" w:cs="Times New Roman"/>
          <w:sz w:val="28"/>
          <w:szCs w:val="28"/>
        </w:rPr>
        <w:t>Статья 27. Право на объединение</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1. Каждый имеет право на объединение, включая право создавать </w:t>
      </w:r>
      <w:hyperlink r:id="rId45" w:history="1">
        <w:r w:rsidRPr="00D112B9">
          <w:rPr>
            <w:rFonts w:ascii="Times New Roman" w:hAnsi="Times New Roman" w:cs="Times New Roman"/>
            <w:sz w:val="28"/>
            <w:szCs w:val="28"/>
          </w:rPr>
          <w:t>профессиональные союзы</w:t>
        </w:r>
      </w:hyperlink>
      <w:r w:rsidRPr="00D112B9">
        <w:rPr>
          <w:rFonts w:ascii="Times New Roman" w:hAnsi="Times New Roman" w:cs="Times New Roman"/>
          <w:sz w:val="28"/>
          <w:szCs w:val="28"/>
        </w:rPr>
        <w:t xml:space="preserve"> для защиты своих интересов. Свобода деятельности общественных объединений на территории Республики Тыва гарантируется в соответствии с федеральными законами.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Никто не может быть принужден к вступлению в какое-либо объединение или пребыванию в нем.</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1" w:name="Par197"/>
      <w:bookmarkEnd w:id="31"/>
      <w:r w:rsidRPr="00D112B9">
        <w:rPr>
          <w:rFonts w:ascii="Times New Roman" w:hAnsi="Times New Roman" w:cs="Times New Roman"/>
          <w:sz w:val="28"/>
          <w:szCs w:val="28"/>
        </w:rPr>
        <w:t>Статья 28. Право избирать и быть избранным</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1. </w:t>
      </w:r>
      <w:proofErr w:type="gramStart"/>
      <w:r w:rsidRPr="00D112B9">
        <w:rPr>
          <w:rFonts w:ascii="Times New Roman" w:hAnsi="Times New Roman" w:cs="Times New Roman"/>
          <w:sz w:val="28"/>
          <w:szCs w:val="28"/>
        </w:rPr>
        <w:t xml:space="preserve">Граждане Российской Федерации, проживающие на территории Республики Тыва, имеют право избирать и быть избранными в органы государственной власти Российской Федерации и Республики Тыва и органы местного самоуправления в соответствии с положениями </w:t>
      </w:r>
      <w:hyperlink r:id="rId46" w:history="1">
        <w:r w:rsidRPr="00D112B9">
          <w:rPr>
            <w:rFonts w:ascii="Times New Roman" w:hAnsi="Times New Roman" w:cs="Times New Roman"/>
            <w:sz w:val="28"/>
            <w:szCs w:val="28"/>
          </w:rPr>
          <w:t>Конституции</w:t>
        </w:r>
      </w:hyperlink>
      <w:r w:rsidRPr="00D112B9">
        <w:rPr>
          <w:rFonts w:ascii="Times New Roman" w:hAnsi="Times New Roman" w:cs="Times New Roman"/>
          <w:sz w:val="28"/>
          <w:szCs w:val="28"/>
        </w:rPr>
        <w:t xml:space="preserve"> Российской Федерации, федеральных законов и законов Республики Тыва, участвовать в референдуме Российской Федерации, иных референдумах, проводимых на территории Российской Федерации и Республики Тыва.</w:t>
      </w:r>
      <w:proofErr w:type="gramEnd"/>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Граждане Российской Федерации, проживающие на территории Республики Тыва, вправе участвовать в государственном управлении как непосредственно (через общественные и профессиональные объединения и союзы), так и через своих избранных представителей в федеральные и республиканские представительные органы власти.</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2" w:name="Par202"/>
      <w:bookmarkEnd w:id="32"/>
      <w:r w:rsidRPr="00D112B9">
        <w:rPr>
          <w:rFonts w:ascii="Times New Roman" w:hAnsi="Times New Roman" w:cs="Times New Roman"/>
          <w:sz w:val="28"/>
          <w:szCs w:val="28"/>
        </w:rPr>
        <w:t>Статья 29. Право частной собственности</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1. Право частной собственности охраняется </w:t>
      </w:r>
      <w:hyperlink r:id="rId47" w:history="1">
        <w:r w:rsidRPr="00D112B9">
          <w:rPr>
            <w:rFonts w:ascii="Times New Roman" w:hAnsi="Times New Roman" w:cs="Times New Roman"/>
            <w:sz w:val="28"/>
            <w:szCs w:val="28"/>
          </w:rPr>
          <w:t>законом</w:t>
        </w:r>
      </w:hyperlink>
      <w:r w:rsidRPr="00D112B9">
        <w:rPr>
          <w:rFonts w:ascii="Times New Roman" w:hAnsi="Times New Roman" w:cs="Times New Roman"/>
          <w:sz w:val="28"/>
          <w:szCs w:val="28"/>
        </w:rPr>
        <w:t>.</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Каждый вправе иметь имущество в собственности, владеть, пользоваться и распоряжаться им как единолично, так и совместно с другими лицами.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3. Никто не может быть лишен своего имущества иначе как по решению суда. Принудительное отчуждение имущества для государственных и муниципальных нужд может быть произведено только при условии предварительного и равноценного возмещения.</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4. Право </w:t>
      </w:r>
      <w:hyperlink r:id="rId48" w:history="1">
        <w:r w:rsidRPr="00D112B9">
          <w:rPr>
            <w:rFonts w:ascii="Times New Roman" w:hAnsi="Times New Roman" w:cs="Times New Roman"/>
            <w:sz w:val="28"/>
            <w:szCs w:val="28"/>
          </w:rPr>
          <w:t>наследования</w:t>
        </w:r>
      </w:hyperlink>
      <w:r w:rsidRPr="00D112B9">
        <w:rPr>
          <w:rFonts w:ascii="Times New Roman" w:hAnsi="Times New Roman" w:cs="Times New Roman"/>
          <w:sz w:val="28"/>
          <w:szCs w:val="28"/>
        </w:rPr>
        <w:t xml:space="preserve"> гарантируется.</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3" w:name="Par209"/>
      <w:bookmarkEnd w:id="33"/>
      <w:r w:rsidRPr="00D112B9">
        <w:rPr>
          <w:rFonts w:ascii="Times New Roman" w:hAnsi="Times New Roman" w:cs="Times New Roman"/>
          <w:sz w:val="28"/>
          <w:szCs w:val="28"/>
        </w:rPr>
        <w:t>Статья 30. Право на труд</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1. Труд свободен. Каждый имеет право свободно распоряжаться своими </w:t>
      </w:r>
      <w:r w:rsidRPr="00D112B9">
        <w:rPr>
          <w:rFonts w:ascii="Times New Roman" w:hAnsi="Times New Roman" w:cs="Times New Roman"/>
          <w:sz w:val="28"/>
          <w:szCs w:val="28"/>
        </w:rPr>
        <w:lastRenderedPageBreak/>
        <w:t>способностями к труду, выбирать род деятельности и профессию.</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Принудительный труд запрещен.</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3. Каждый имеет право на труд в условиях, отвечающих требованиям безопасности и гигиены, на своевременное вознаграждение за труд, а также право на защиту от безработицы.</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5. Каждый имеет право на отдых. Работающему по трудовому договору гарантируются установленные федеральным законом и законами Республики Тыва продолжительность рабочего времени, выходные и </w:t>
      </w:r>
      <w:hyperlink r:id="rId49" w:history="1">
        <w:r w:rsidRPr="00D112B9">
          <w:rPr>
            <w:rFonts w:ascii="Times New Roman" w:hAnsi="Times New Roman" w:cs="Times New Roman"/>
            <w:sz w:val="28"/>
            <w:szCs w:val="28"/>
          </w:rPr>
          <w:t>праздничные дни</w:t>
        </w:r>
      </w:hyperlink>
      <w:r w:rsidRPr="00D112B9">
        <w:rPr>
          <w:rFonts w:ascii="Times New Roman" w:hAnsi="Times New Roman" w:cs="Times New Roman"/>
          <w:sz w:val="28"/>
          <w:szCs w:val="28"/>
        </w:rPr>
        <w:t>, оплачиваемый ежегодный отпуск.</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4" w:name="Par217"/>
      <w:bookmarkEnd w:id="34"/>
      <w:r w:rsidRPr="00D112B9">
        <w:rPr>
          <w:rFonts w:ascii="Times New Roman" w:hAnsi="Times New Roman" w:cs="Times New Roman"/>
          <w:sz w:val="28"/>
          <w:szCs w:val="28"/>
        </w:rPr>
        <w:t>Статья 31. Право на защиту семьи</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Семья, материнство, отцовство и детство находятся под защитой государства.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5" w:name="Par221"/>
      <w:bookmarkEnd w:id="35"/>
      <w:r w:rsidRPr="00D112B9">
        <w:rPr>
          <w:rFonts w:ascii="Times New Roman" w:hAnsi="Times New Roman" w:cs="Times New Roman"/>
          <w:sz w:val="28"/>
          <w:szCs w:val="28"/>
        </w:rPr>
        <w:t>Статья 32. Права ребенка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Каждый ребенок имеет право на обеспечение специальной защиты и предоставление возможностей и благоприятных условий для физического, умственного, нравственного и духовного развития в условиях свободы и достоинства.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6" w:name="Par225"/>
      <w:bookmarkEnd w:id="36"/>
      <w:r w:rsidRPr="00D112B9">
        <w:rPr>
          <w:rFonts w:ascii="Times New Roman" w:hAnsi="Times New Roman" w:cs="Times New Roman"/>
          <w:sz w:val="28"/>
          <w:szCs w:val="28"/>
        </w:rPr>
        <w:t>Статья 33. Право на социальное обеспечение</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Государственные пенсии и социальные пособия устанавливаются законом.</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3. Поощряются добровольное страхование, создание дополнительных форм социального обеспечения и благотворительность.</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7" w:name="Par231"/>
      <w:bookmarkEnd w:id="37"/>
      <w:r w:rsidRPr="00D112B9">
        <w:rPr>
          <w:rFonts w:ascii="Times New Roman" w:hAnsi="Times New Roman" w:cs="Times New Roman"/>
          <w:sz w:val="28"/>
          <w:szCs w:val="28"/>
        </w:rPr>
        <w:t>Статья 34. Право на охрану здоровья</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Каждый имеет право на охрану здоровья и медицинскую помощь в гарантированном объеме, оказываемую без взимания платы, а также на получение платных медицинских услуг.</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8" w:name="Par237"/>
      <w:bookmarkEnd w:id="38"/>
      <w:r w:rsidRPr="00D112B9">
        <w:rPr>
          <w:rFonts w:ascii="Times New Roman" w:hAnsi="Times New Roman" w:cs="Times New Roman"/>
          <w:sz w:val="28"/>
          <w:szCs w:val="28"/>
        </w:rPr>
        <w:t>Статья 35. Право на образование</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Каждый имеет право на образование.</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2. Гарантируются общедоступность и бесплатность дошкольного, начального общего, основного общего и среднего общего образования, среднего профессионального образования в государственных, муниципальных </w:t>
      </w:r>
      <w:r w:rsidRPr="00D112B9">
        <w:rPr>
          <w:rFonts w:ascii="Times New Roman" w:hAnsi="Times New Roman" w:cs="Times New Roman"/>
          <w:sz w:val="28"/>
          <w:szCs w:val="28"/>
        </w:rPr>
        <w:lastRenderedPageBreak/>
        <w:t>организациях, осуществляющих образовательную деятельность.</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3. Каждый вправе на конкурсной основе бесплатно получить высшее образование, если образование данного уровня гражданин получает впервые.</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4. Основное общее образование обязательно.</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9" w:name="Par246"/>
      <w:bookmarkEnd w:id="39"/>
      <w:r w:rsidRPr="00D112B9">
        <w:rPr>
          <w:rFonts w:ascii="Times New Roman" w:hAnsi="Times New Roman" w:cs="Times New Roman"/>
          <w:sz w:val="28"/>
          <w:szCs w:val="28"/>
        </w:rPr>
        <w:t>Статья 36. Право на свободу творчества и культуру</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Каждый имеет право на участие в культурной жизни и пользование учреждениями культуры, на доступ к культурным ценностям.</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40" w:name="Par251"/>
      <w:bookmarkEnd w:id="40"/>
      <w:r w:rsidRPr="00D112B9">
        <w:rPr>
          <w:rFonts w:ascii="Times New Roman" w:hAnsi="Times New Roman" w:cs="Times New Roman"/>
          <w:sz w:val="28"/>
          <w:szCs w:val="28"/>
        </w:rPr>
        <w:t>Статья 37. Право на юридическую помощь</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Каждый имеет право на квалифицированную юридическую помощь для осуществления и защиты прав и свобод, в том числе право пользоваться помощью адвокатов и других своих представителей в суде, иных государственных органах, органах местного самоуправления, на предприятиях, в учреждениях, организациях, общественных объединениях. Юридическая помощь оказывается бесплатно в случаях, предусмотренных законом.</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41" w:name="Par255"/>
      <w:bookmarkEnd w:id="41"/>
      <w:r w:rsidRPr="00D112B9">
        <w:rPr>
          <w:rFonts w:ascii="Times New Roman" w:hAnsi="Times New Roman" w:cs="Times New Roman"/>
          <w:sz w:val="28"/>
          <w:szCs w:val="28"/>
        </w:rPr>
        <w:t>Статья 38. Презумпция невиновности</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50" w:history="1">
        <w:r w:rsidRPr="00D112B9">
          <w:rPr>
            <w:rFonts w:ascii="Times New Roman" w:hAnsi="Times New Roman" w:cs="Times New Roman"/>
            <w:sz w:val="28"/>
            <w:szCs w:val="28"/>
          </w:rPr>
          <w:t>законом</w:t>
        </w:r>
      </w:hyperlink>
      <w:r w:rsidRPr="00D112B9">
        <w:rPr>
          <w:rFonts w:ascii="Times New Roman" w:hAnsi="Times New Roman" w:cs="Times New Roman"/>
          <w:sz w:val="28"/>
          <w:szCs w:val="28"/>
        </w:rPr>
        <w:t xml:space="preserve"> порядке и установлена вступившим в законную силу приговором суда.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Обвиняемый не обязан доказывать свою невиновность.</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3. При осуществлении правосудия не допускается использование доказательств, полученных с нарушением федерального закона.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4. Неустранимые сомнения в виновности лица толкуются в пользу обвиняемого.</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42" w:name="Par262"/>
      <w:bookmarkEnd w:id="42"/>
      <w:r w:rsidRPr="00D112B9">
        <w:rPr>
          <w:rFonts w:ascii="Times New Roman" w:hAnsi="Times New Roman" w:cs="Times New Roman"/>
          <w:sz w:val="28"/>
          <w:szCs w:val="28"/>
        </w:rPr>
        <w:t>Статья 39. Гарантии осужденным</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Никто не может быть повторно осужден за одно и то же преступление.</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2. Каждый осужденный за преступление имеет право на пересмотр приговора вышестоящим судом в порядке, установленном федеральным </w:t>
      </w:r>
      <w:hyperlink r:id="rId51" w:history="1">
        <w:r w:rsidRPr="00D112B9">
          <w:rPr>
            <w:rFonts w:ascii="Times New Roman" w:hAnsi="Times New Roman" w:cs="Times New Roman"/>
            <w:sz w:val="28"/>
            <w:szCs w:val="28"/>
          </w:rPr>
          <w:t>законом</w:t>
        </w:r>
      </w:hyperlink>
      <w:r w:rsidRPr="00D112B9">
        <w:rPr>
          <w:rFonts w:ascii="Times New Roman" w:hAnsi="Times New Roman" w:cs="Times New Roman"/>
          <w:sz w:val="28"/>
          <w:szCs w:val="28"/>
        </w:rPr>
        <w:t>, а также право просить о помиловании или смягчении наказания.</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43" w:name="Par267"/>
      <w:bookmarkEnd w:id="43"/>
      <w:r w:rsidRPr="00D112B9">
        <w:rPr>
          <w:rFonts w:ascii="Times New Roman" w:hAnsi="Times New Roman" w:cs="Times New Roman"/>
          <w:sz w:val="28"/>
          <w:szCs w:val="28"/>
        </w:rPr>
        <w:t>Статья 40. Право на отказ от дачи показаний</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52" w:history="1">
        <w:r w:rsidRPr="00D112B9">
          <w:rPr>
            <w:rFonts w:ascii="Times New Roman" w:hAnsi="Times New Roman" w:cs="Times New Roman"/>
            <w:sz w:val="28"/>
            <w:szCs w:val="28"/>
          </w:rPr>
          <w:t>законом</w:t>
        </w:r>
      </w:hyperlink>
      <w:r w:rsidRPr="00D112B9">
        <w:rPr>
          <w:rFonts w:ascii="Times New Roman" w:hAnsi="Times New Roman" w:cs="Times New Roman"/>
          <w:sz w:val="28"/>
          <w:szCs w:val="28"/>
        </w:rPr>
        <w:t>.</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2. Федеральным </w:t>
      </w:r>
      <w:hyperlink r:id="rId53" w:history="1">
        <w:r w:rsidRPr="00D112B9">
          <w:rPr>
            <w:rFonts w:ascii="Times New Roman" w:hAnsi="Times New Roman" w:cs="Times New Roman"/>
            <w:sz w:val="28"/>
            <w:szCs w:val="28"/>
          </w:rPr>
          <w:t>законом</w:t>
        </w:r>
      </w:hyperlink>
      <w:r w:rsidRPr="00D112B9">
        <w:rPr>
          <w:rFonts w:ascii="Times New Roman" w:hAnsi="Times New Roman" w:cs="Times New Roman"/>
          <w:sz w:val="28"/>
          <w:szCs w:val="28"/>
        </w:rPr>
        <w:t xml:space="preserve"> могут устанавливаться иные случаи освобождения </w:t>
      </w:r>
      <w:r w:rsidRPr="00D112B9">
        <w:rPr>
          <w:rFonts w:ascii="Times New Roman" w:hAnsi="Times New Roman" w:cs="Times New Roman"/>
          <w:sz w:val="28"/>
          <w:szCs w:val="28"/>
        </w:rPr>
        <w:lastRenderedPageBreak/>
        <w:t>от обязанности давать свидетельские показания.</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44" w:name="Par272"/>
      <w:bookmarkEnd w:id="44"/>
      <w:r w:rsidRPr="00D112B9">
        <w:rPr>
          <w:rFonts w:ascii="Times New Roman" w:hAnsi="Times New Roman" w:cs="Times New Roman"/>
          <w:sz w:val="28"/>
          <w:szCs w:val="28"/>
        </w:rPr>
        <w:t>Статья 41. Правовая защита потерпевших</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45" w:name="Par276"/>
      <w:bookmarkEnd w:id="45"/>
      <w:r w:rsidRPr="00D112B9">
        <w:rPr>
          <w:rFonts w:ascii="Times New Roman" w:hAnsi="Times New Roman" w:cs="Times New Roman"/>
          <w:sz w:val="28"/>
          <w:szCs w:val="28"/>
        </w:rPr>
        <w:t>Статья 42. Право на возмещение вреда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46" w:name="Par280"/>
      <w:bookmarkEnd w:id="46"/>
      <w:r w:rsidRPr="00D112B9">
        <w:rPr>
          <w:rFonts w:ascii="Times New Roman" w:hAnsi="Times New Roman" w:cs="Times New Roman"/>
          <w:sz w:val="28"/>
          <w:szCs w:val="28"/>
        </w:rPr>
        <w:t>Статья 43. Обратная сила закона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Закон, устанавливающий или отягчающий ответственность, обратной силы не имеет.</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47" w:name="Par285"/>
      <w:bookmarkEnd w:id="47"/>
      <w:r w:rsidRPr="00D112B9">
        <w:rPr>
          <w:rFonts w:ascii="Times New Roman" w:hAnsi="Times New Roman" w:cs="Times New Roman"/>
          <w:sz w:val="28"/>
          <w:szCs w:val="28"/>
        </w:rPr>
        <w:t>Статья 44. Равенство обязанностей и прав</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Каждый гражданин </w:t>
      </w:r>
      <w:proofErr w:type="gramStart"/>
      <w:r w:rsidRPr="00D112B9">
        <w:rPr>
          <w:rFonts w:ascii="Times New Roman" w:hAnsi="Times New Roman" w:cs="Times New Roman"/>
          <w:sz w:val="28"/>
          <w:szCs w:val="28"/>
        </w:rPr>
        <w:t>несет равные обязанности</w:t>
      </w:r>
      <w:proofErr w:type="gramEnd"/>
      <w:r w:rsidRPr="00D112B9">
        <w:rPr>
          <w:rFonts w:ascii="Times New Roman" w:hAnsi="Times New Roman" w:cs="Times New Roman"/>
          <w:sz w:val="28"/>
          <w:szCs w:val="28"/>
        </w:rPr>
        <w:t xml:space="preserve"> и права, предусмотренные законом.</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48" w:name="Par291"/>
      <w:bookmarkEnd w:id="48"/>
      <w:r w:rsidRPr="00D112B9">
        <w:rPr>
          <w:rFonts w:ascii="Times New Roman" w:hAnsi="Times New Roman" w:cs="Times New Roman"/>
          <w:sz w:val="28"/>
          <w:szCs w:val="28"/>
        </w:rPr>
        <w:t>Статья 45. Соблюдение Конституции Республики Тыва и законов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Каждый обязан соблюдать настоящую Конституцию и законы Республики Тыва, уважать права, свободы и достоинство других лиц.</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49" w:name="Par295"/>
      <w:bookmarkEnd w:id="49"/>
      <w:r w:rsidRPr="00D112B9">
        <w:rPr>
          <w:rFonts w:ascii="Times New Roman" w:hAnsi="Times New Roman" w:cs="Times New Roman"/>
          <w:sz w:val="28"/>
          <w:szCs w:val="28"/>
        </w:rPr>
        <w:t>Статья 46. Участие в военной службе</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Гражданин Российской Федерации несет </w:t>
      </w:r>
      <w:hyperlink r:id="rId54" w:history="1">
        <w:r w:rsidRPr="00D112B9">
          <w:rPr>
            <w:rFonts w:ascii="Times New Roman" w:hAnsi="Times New Roman" w:cs="Times New Roman"/>
            <w:sz w:val="28"/>
            <w:szCs w:val="28"/>
          </w:rPr>
          <w:t>военную службу</w:t>
        </w:r>
      </w:hyperlink>
      <w:r w:rsidRPr="00D112B9">
        <w:rPr>
          <w:rFonts w:ascii="Times New Roman" w:hAnsi="Times New Roman" w:cs="Times New Roman"/>
          <w:sz w:val="28"/>
          <w:szCs w:val="28"/>
        </w:rPr>
        <w:t xml:space="preserve">. Порядок привлечения граждан к военной либо альтернативной гражданской службе устанавливается федеральным </w:t>
      </w:r>
      <w:hyperlink r:id="rId55" w:history="1">
        <w:r w:rsidRPr="00D112B9">
          <w:rPr>
            <w:rFonts w:ascii="Times New Roman" w:hAnsi="Times New Roman" w:cs="Times New Roman"/>
            <w:sz w:val="28"/>
            <w:szCs w:val="28"/>
          </w:rPr>
          <w:t>законом</w:t>
        </w:r>
      </w:hyperlink>
      <w:r w:rsidRPr="00D112B9">
        <w:rPr>
          <w:rFonts w:ascii="Times New Roman" w:hAnsi="Times New Roman" w:cs="Times New Roman"/>
          <w:sz w:val="28"/>
          <w:szCs w:val="28"/>
        </w:rPr>
        <w:t>.</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50" w:name="Par299"/>
      <w:bookmarkEnd w:id="50"/>
      <w:r w:rsidRPr="00D112B9">
        <w:rPr>
          <w:rFonts w:ascii="Times New Roman" w:hAnsi="Times New Roman" w:cs="Times New Roman"/>
          <w:sz w:val="28"/>
          <w:szCs w:val="28"/>
        </w:rPr>
        <w:t>Статья 47. Охрана окружающей среды</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Каждый обязан сохранять природу и окружающую среду, бережно относиться к природным богатствам.</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51" w:name="Par303"/>
      <w:bookmarkEnd w:id="51"/>
      <w:r w:rsidRPr="00D112B9">
        <w:rPr>
          <w:rFonts w:ascii="Times New Roman" w:hAnsi="Times New Roman" w:cs="Times New Roman"/>
          <w:sz w:val="28"/>
          <w:szCs w:val="28"/>
        </w:rPr>
        <w:t>Статья 48. Охрана исторического, культурного и духовного наследия</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Каждый обязан заботиться о сохранении исторического, культурного и духовного наследия, беречь памятники истории, культуры и природы.</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52" w:name="Par307"/>
      <w:bookmarkEnd w:id="52"/>
      <w:r w:rsidRPr="00D112B9">
        <w:rPr>
          <w:rFonts w:ascii="Times New Roman" w:hAnsi="Times New Roman" w:cs="Times New Roman"/>
          <w:sz w:val="28"/>
          <w:szCs w:val="28"/>
        </w:rPr>
        <w:t>Статья 49. Обязанности родителей и детей</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Родители или лица, их заменяющие, обязаны содержать и воспитывать детей до совершеннолетия и обеспечивать получение ими основного общего образования.</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Трудоспособные совершеннолетние дети обязаны содержать своих престарелых и нуждающихся в посторонней помощи родителей.</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53" w:name="Par312"/>
      <w:bookmarkEnd w:id="53"/>
      <w:r w:rsidRPr="00D112B9">
        <w:rPr>
          <w:rFonts w:ascii="Times New Roman" w:hAnsi="Times New Roman" w:cs="Times New Roman"/>
          <w:sz w:val="28"/>
          <w:szCs w:val="28"/>
        </w:rPr>
        <w:t>Статья 50. Обязанность платить налоги и сборы</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Каждый обязан платить установленные законом налоги и сборы.</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54" w:name="Par316"/>
      <w:bookmarkEnd w:id="54"/>
      <w:r w:rsidRPr="00D112B9">
        <w:rPr>
          <w:rFonts w:ascii="Times New Roman" w:hAnsi="Times New Roman" w:cs="Times New Roman"/>
          <w:sz w:val="28"/>
          <w:szCs w:val="28"/>
        </w:rPr>
        <w:t>Статья 51. Запрет на ограничение прав и свобод человека и гражданина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Перечисление в настоящей Конституции основных прав и свобод не должно толковаться как отрицание или умаление других общепризнанных прав и свобод человека и гражданина.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В Республике Тыва не должны издаваться законы, отменяющие или умаляющие права и свободы человека и гражданина.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55" w:name="Par322"/>
      <w:bookmarkEnd w:id="55"/>
      <w:r w:rsidRPr="00D112B9">
        <w:rPr>
          <w:rFonts w:ascii="Times New Roman" w:hAnsi="Times New Roman" w:cs="Times New Roman"/>
          <w:sz w:val="28"/>
          <w:szCs w:val="28"/>
        </w:rPr>
        <w:t>Статья 52. Уполномоченный по правам человека в Республике Тыва. Уполномоченный по правам ребенка в Республике Тыва</w:t>
      </w:r>
    </w:p>
    <w:p w:rsidR="00CA3D5D" w:rsidRPr="00D112B9" w:rsidRDefault="00CA3D5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1. Уполномоченный по правам человека в Республике Тыва в пределах своих полномочий, предусмотренных конституционным </w:t>
      </w:r>
      <w:hyperlink r:id="rId56" w:history="1">
        <w:r w:rsidRPr="00D112B9">
          <w:rPr>
            <w:rFonts w:ascii="Times New Roman" w:hAnsi="Times New Roman" w:cs="Times New Roman"/>
            <w:sz w:val="28"/>
            <w:szCs w:val="28"/>
          </w:rPr>
          <w:t>законом</w:t>
        </w:r>
      </w:hyperlink>
      <w:r w:rsidRPr="00D112B9">
        <w:rPr>
          <w:rFonts w:ascii="Times New Roman" w:hAnsi="Times New Roman" w:cs="Times New Roman"/>
          <w:sz w:val="28"/>
          <w:szCs w:val="28"/>
        </w:rPr>
        <w:t xml:space="preserve"> Республики Тыва, осуществляет деятельность по обеспечению защиты прав и свобод человека и гражданина, их соблюдения и уважения органами государственной власти, государственными органами, органами местного самоуправления, а также их должностными лицами.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Полномочия, порядок назначения и деятельности Уполномоченного по правам человека в Республике Тыва определяются конституционным законом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2. Уполномоченный по правам ребенка в Республике Тыва в пределах своих полномочий, предусмотренных </w:t>
      </w:r>
      <w:hyperlink r:id="rId57" w:history="1">
        <w:r w:rsidRPr="00D112B9">
          <w:rPr>
            <w:rFonts w:ascii="Times New Roman" w:hAnsi="Times New Roman" w:cs="Times New Roman"/>
            <w:sz w:val="28"/>
            <w:szCs w:val="28"/>
          </w:rPr>
          <w:t>законом</w:t>
        </w:r>
      </w:hyperlink>
      <w:r w:rsidRPr="00D112B9">
        <w:rPr>
          <w:rFonts w:ascii="Times New Roman" w:hAnsi="Times New Roman" w:cs="Times New Roman"/>
          <w:sz w:val="28"/>
          <w:szCs w:val="28"/>
        </w:rPr>
        <w:t xml:space="preserve"> Республики Тыва, осуществляет деятельность по обеспечению защиты прав и законных интересов детей.</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Полномочия, порядок назначения и деятельности Уполномоченного по правам ребенка в Республике Тыва определяются законом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56" w:name="Par331"/>
      <w:bookmarkEnd w:id="56"/>
      <w:r w:rsidRPr="00D112B9">
        <w:rPr>
          <w:rFonts w:ascii="Times New Roman" w:hAnsi="Times New Roman" w:cs="Times New Roman"/>
          <w:b/>
          <w:bCs/>
          <w:sz w:val="28"/>
          <w:szCs w:val="28"/>
        </w:rPr>
        <w:t>ГЛАВА III</w:t>
      </w:r>
    </w:p>
    <w:p w:rsidR="00830C00" w:rsidRPr="00D112B9" w:rsidRDefault="00830C00">
      <w:pPr>
        <w:widowControl w:val="0"/>
        <w:autoSpaceDE w:val="0"/>
        <w:autoSpaceDN w:val="0"/>
        <w:adjustRightInd w:val="0"/>
        <w:spacing w:after="0" w:line="240" w:lineRule="auto"/>
        <w:jc w:val="center"/>
        <w:rPr>
          <w:rFonts w:ascii="Times New Roman" w:hAnsi="Times New Roman" w:cs="Times New Roman"/>
          <w:b/>
          <w:bCs/>
          <w:sz w:val="28"/>
          <w:szCs w:val="28"/>
        </w:rPr>
      </w:pPr>
    </w:p>
    <w:p w:rsidR="00830C00" w:rsidRPr="00D112B9" w:rsidRDefault="00830C00">
      <w:pPr>
        <w:widowControl w:val="0"/>
        <w:autoSpaceDE w:val="0"/>
        <w:autoSpaceDN w:val="0"/>
        <w:adjustRightInd w:val="0"/>
        <w:spacing w:after="0" w:line="240" w:lineRule="auto"/>
        <w:jc w:val="center"/>
        <w:rPr>
          <w:rFonts w:ascii="Times New Roman" w:hAnsi="Times New Roman" w:cs="Times New Roman"/>
          <w:b/>
          <w:bCs/>
          <w:sz w:val="28"/>
          <w:szCs w:val="28"/>
        </w:rPr>
      </w:pPr>
      <w:r w:rsidRPr="00D112B9">
        <w:rPr>
          <w:rFonts w:ascii="Times New Roman" w:hAnsi="Times New Roman" w:cs="Times New Roman"/>
          <w:b/>
          <w:bCs/>
          <w:sz w:val="28"/>
          <w:szCs w:val="28"/>
        </w:rPr>
        <w:t>ВЫБОРЫ И РЕФЕРЕНДУМ</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57" w:name="Par335"/>
      <w:bookmarkEnd w:id="57"/>
      <w:r w:rsidRPr="00D112B9">
        <w:rPr>
          <w:rFonts w:ascii="Times New Roman" w:hAnsi="Times New Roman" w:cs="Times New Roman"/>
          <w:sz w:val="28"/>
          <w:szCs w:val="28"/>
        </w:rPr>
        <w:t>Статья 53. Референдум в Республике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1. Референдум в Республике Тыва проводится в соответствии с законодательством </w:t>
      </w:r>
      <w:hyperlink r:id="rId58" w:history="1">
        <w:r w:rsidRPr="00D112B9">
          <w:rPr>
            <w:rFonts w:ascii="Times New Roman" w:hAnsi="Times New Roman" w:cs="Times New Roman"/>
            <w:sz w:val="28"/>
            <w:szCs w:val="28"/>
          </w:rPr>
          <w:t>Российской Федерации</w:t>
        </w:r>
      </w:hyperlink>
      <w:r w:rsidRPr="00D112B9">
        <w:rPr>
          <w:rFonts w:ascii="Times New Roman" w:hAnsi="Times New Roman" w:cs="Times New Roman"/>
          <w:sz w:val="28"/>
          <w:szCs w:val="28"/>
        </w:rPr>
        <w:t xml:space="preserve"> и </w:t>
      </w:r>
      <w:hyperlink r:id="rId59" w:history="1">
        <w:r w:rsidRPr="00D112B9">
          <w:rPr>
            <w:rFonts w:ascii="Times New Roman" w:hAnsi="Times New Roman" w:cs="Times New Roman"/>
            <w:sz w:val="28"/>
            <w:szCs w:val="28"/>
          </w:rPr>
          <w:t>Республики Тыва</w:t>
        </w:r>
      </w:hyperlink>
      <w:r w:rsidRPr="00D112B9">
        <w:rPr>
          <w:rFonts w:ascii="Times New Roman" w:hAnsi="Times New Roman" w:cs="Times New Roman"/>
          <w:sz w:val="28"/>
          <w:szCs w:val="28"/>
        </w:rPr>
        <w:t>.</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Решение, принятое на референдуме в Республике Тыва, является общеобязательным и не нуждается в дополнительном утверждении.</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58" w:name="Par340"/>
      <w:bookmarkEnd w:id="58"/>
      <w:r w:rsidRPr="00D112B9">
        <w:rPr>
          <w:rFonts w:ascii="Times New Roman" w:hAnsi="Times New Roman" w:cs="Times New Roman"/>
          <w:sz w:val="28"/>
          <w:szCs w:val="28"/>
        </w:rPr>
        <w:t>Статья 54. Выборы в органы государственной власти и местного самоуправления</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В соответствии с законодательством Российской Федерации и Республики Тыва граждане избирают Главу - Председателя Правительства Республики Тыва, депутатов Верховного Хурала (парламента) Республики Тыва, </w:t>
      </w:r>
      <w:hyperlink r:id="rId60" w:history="1">
        <w:r w:rsidRPr="00D112B9">
          <w:rPr>
            <w:rFonts w:ascii="Times New Roman" w:hAnsi="Times New Roman" w:cs="Times New Roman"/>
            <w:sz w:val="28"/>
            <w:szCs w:val="28"/>
          </w:rPr>
          <w:t>депутатов</w:t>
        </w:r>
      </w:hyperlink>
      <w:r w:rsidRPr="00D112B9">
        <w:rPr>
          <w:rFonts w:ascii="Times New Roman" w:hAnsi="Times New Roman" w:cs="Times New Roman"/>
          <w:sz w:val="28"/>
          <w:szCs w:val="28"/>
        </w:rPr>
        <w:t xml:space="preserve"> представительных органов и выборных должностных лиц местного самоуправления.</w:t>
      </w:r>
    </w:p>
    <w:p w:rsidR="00CA3D5D" w:rsidRPr="00D112B9" w:rsidRDefault="00CA3D5D">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59" w:name="Par345"/>
      <w:bookmarkEnd w:id="59"/>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D112B9">
        <w:rPr>
          <w:rFonts w:ascii="Times New Roman" w:hAnsi="Times New Roman" w:cs="Times New Roman"/>
          <w:sz w:val="28"/>
          <w:szCs w:val="28"/>
        </w:rPr>
        <w:t>Статья 55. Избирательные комиссии</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1. Организацию выборов в Республике Тыва обеспечивают </w:t>
      </w:r>
      <w:hyperlink r:id="rId61" w:history="1">
        <w:r w:rsidRPr="00D112B9">
          <w:rPr>
            <w:rFonts w:ascii="Times New Roman" w:hAnsi="Times New Roman" w:cs="Times New Roman"/>
            <w:sz w:val="28"/>
            <w:szCs w:val="28"/>
          </w:rPr>
          <w:t>Избирательная комиссия</w:t>
        </w:r>
      </w:hyperlink>
      <w:r w:rsidRPr="00D112B9">
        <w:rPr>
          <w:rFonts w:ascii="Times New Roman" w:hAnsi="Times New Roman" w:cs="Times New Roman"/>
          <w:sz w:val="28"/>
          <w:szCs w:val="28"/>
        </w:rPr>
        <w:t xml:space="preserve"> Республики Тыва и другие избирательные комиссии, формируемые в соответствии с действующим </w:t>
      </w:r>
      <w:hyperlink r:id="rId62" w:history="1">
        <w:r w:rsidRPr="00D112B9">
          <w:rPr>
            <w:rFonts w:ascii="Times New Roman" w:hAnsi="Times New Roman" w:cs="Times New Roman"/>
            <w:sz w:val="28"/>
            <w:szCs w:val="28"/>
          </w:rPr>
          <w:t>законодательством</w:t>
        </w:r>
      </w:hyperlink>
      <w:r w:rsidRPr="00D112B9">
        <w:rPr>
          <w:rFonts w:ascii="Times New Roman" w:hAnsi="Times New Roman" w:cs="Times New Roman"/>
          <w:sz w:val="28"/>
          <w:szCs w:val="28"/>
        </w:rPr>
        <w:t>.</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2. Избирательная комиссия Республики Тыва является государственным органом, ее </w:t>
      </w:r>
      <w:hyperlink r:id="rId63" w:history="1">
        <w:r w:rsidRPr="00D112B9">
          <w:rPr>
            <w:rFonts w:ascii="Times New Roman" w:hAnsi="Times New Roman" w:cs="Times New Roman"/>
            <w:sz w:val="28"/>
            <w:szCs w:val="28"/>
          </w:rPr>
          <w:t>статус</w:t>
        </w:r>
      </w:hyperlink>
      <w:r w:rsidRPr="00D112B9">
        <w:rPr>
          <w:rFonts w:ascii="Times New Roman" w:hAnsi="Times New Roman" w:cs="Times New Roman"/>
          <w:sz w:val="28"/>
          <w:szCs w:val="28"/>
        </w:rPr>
        <w:t xml:space="preserve"> и </w:t>
      </w:r>
      <w:hyperlink r:id="rId64" w:history="1">
        <w:r w:rsidRPr="00D112B9">
          <w:rPr>
            <w:rFonts w:ascii="Times New Roman" w:hAnsi="Times New Roman" w:cs="Times New Roman"/>
            <w:sz w:val="28"/>
            <w:szCs w:val="28"/>
          </w:rPr>
          <w:t>полномочия</w:t>
        </w:r>
      </w:hyperlink>
      <w:r w:rsidRPr="00D112B9">
        <w:rPr>
          <w:rFonts w:ascii="Times New Roman" w:hAnsi="Times New Roman" w:cs="Times New Roman"/>
          <w:sz w:val="28"/>
          <w:szCs w:val="28"/>
        </w:rPr>
        <w:t xml:space="preserve"> определяются законом Республики Тыва в соответствии с федеральным </w:t>
      </w:r>
      <w:hyperlink r:id="rId65" w:history="1">
        <w:r w:rsidRPr="00D112B9">
          <w:rPr>
            <w:rFonts w:ascii="Times New Roman" w:hAnsi="Times New Roman" w:cs="Times New Roman"/>
            <w:sz w:val="28"/>
            <w:szCs w:val="28"/>
          </w:rPr>
          <w:t>законодательством</w:t>
        </w:r>
      </w:hyperlink>
      <w:r w:rsidRPr="00D112B9">
        <w:rPr>
          <w:rFonts w:ascii="Times New Roman" w:hAnsi="Times New Roman" w:cs="Times New Roman"/>
          <w:sz w:val="28"/>
          <w:szCs w:val="28"/>
        </w:rPr>
        <w:t>.</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60" w:name="Par352"/>
      <w:bookmarkEnd w:id="60"/>
      <w:r w:rsidRPr="00D112B9">
        <w:rPr>
          <w:rFonts w:ascii="Times New Roman" w:hAnsi="Times New Roman" w:cs="Times New Roman"/>
          <w:b/>
          <w:bCs/>
          <w:sz w:val="28"/>
          <w:szCs w:val="28"/>
        </w:rPr>
        <w:t>ГЛАВА IV</w:t>
      </w:r>
    </w:p>
    <w:p w:rsidR="00830C00" w:rsidRPr="00D112B9" w:rsidRDefault="00830C00">
      <w:pPr>
        <w:widowControl w:val="0"/>
        <w:autoSpaceDE w:val="0"/>
        <w:autoSpaceDN w:val="0"/>
        <w:adjustRightInd w:val="0"/>
        <w:spacing w:after="0" w:line="240" w:lineRule="auto"/>
        <w:jc w:val="center"/>
        <w:rPr>
          <w:rFonts w:ascii="Times New Roman" w:hAnsi="Times New Roman" w:cs="Times New Roman"/>
          <w:b/>
          <w:bCs/>
          <w:sz w:val="28"/>
          <w:szCs w:val="28"/>
        </w:rPr>
      </w:pPr>
    </w:p>
    <w:p w:rsidR="00830C00" w:rsidRPr="00D112B9" w:rsidRDefault="00830C00">
      <w:pPr>
        <w:widowControl w:val="0"/>
        <w:autoSpaceDE w:val="0"/>
        <w:autoSpaceDN w:val="0"/>
        <w:adjustRightInd w:val="0"/>
        <w:spacing w:after="0" w:line="240" w:lineRule="auto"/>
        <w:jc w:val="center"/>
        <w:rPr>
          <w:rFonts w:ascii="Times New Roman" w:hAnsi="Times New Roman" w:cs="Times New Roman"/>
          <w:b/>
          <w:bCs/>
          <w:sz w:val="28"/>
          <w:szCs w:val="28"/>
        </w:rPr>
      </w:pPr>
      <w:r w:rsidRPr="00D112B9">
        <w:rPr>
          <w:rFonts w:ascii="Times New Roman" w:hAnsi="Times New Roman" w:cs="Times New Roman"/>
          <w:b/>
          <w:bCs/>
          <w:sz w:val="28"/>
          <w:szCs w:val="28"/>
        </w:rPr>
        <w:t>ПРЕДМЕТЫ ВЕДЕНИЯ И ПОЛНОМОЧИЯ</w:t>
      </w:r>
    </w:p>
    <w:p w:rsidR="00830C00" w:rsidRPr="00D112B9" w:rsidRDefault="00830C00">
      <w:pPr>
        <w:widowControl w:val="0"/>
        <w:autoSpaceDE w:val="0"/>
        <w:autoSpaceDN w:val="0"/>
        <w:adjustRightInd w:val="0"/>
        <w:spacing w:after="0" w:line="240" w:lineRule="auto"/>
        <w:jc w:val="center"/>
        <w:rPr>
          <w:rFonts w:ascii="Times New Roman" w:hAnsi="Times New Roman" w:cs="Times New Roman"/>
          <w:b/>
          <w:bCs/>
          <w:sz w:val="28"/>
          <w:szCs w:val="28"/>
        </w:rPr>
      </w:pPr>
      <w:r w:rsidRPr="00D112B9">
        <w:rPr>
          <w:rFonts w:ascii="Times New Roman" w:hAnsi="Times New Roman" w:cs="Times New Roman"/>
          <w:b/>
          <w:bCs/>
          <w:sz w:val="28"/>
          <w:szCs w:val="28"/>
        </w:rPr>
        <w:t>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61" w:name="Par357"/>
      <w:bookmarkEnd w:id="61"/>
      <w:r w:rsidRPr="00D112B9">
        <w:rPr>
          <w:rFonts w:ascii="Times New Roman" w:hAnsi="Times New Roman" w:cs="Times New Roman"/>
          <w:sz w:val="28"/>
          <w:szCs w:val="28"/>
        </w:rPr>
        <w:t>Статья 56. Взаимоотношения Республики Тыва с органами государственной власти Российской Федерации</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1. </w:t>
      </w:r>
      <w:proofErr w:type="gramStart"/>
      <w:r w:rsidRPr="00D112B9">
        <w:rPr>
          <w:rFonts w:ascii="Times New Roman" w:hAnsi="Times New Roman" w:cs="Times New Roman"/>
          <w:sz w:val="28"/>
          <w:szCs w:val="28"/>
        </w:rPr>
        <w:t xml:space="preserve">Взаимоотношения органов государственной власти Республики Тыва с федеральными органами государственной власти устанавливаются в соответствии с положениями </w:t>
      </w:r>
      <w:hyperlink r:id="rId66" w:history="1">
        <w:r w:rsidRPr="00D112B9">
          <w:rPr>
            <w:rFonts w:ascii="Times New Roman" w:hAnsi="Times New Roman" w:cs="Times New Roman"/>
            <w:sz w:val="28"/>
            <w:szCs w:val="28"/>
          </w:rPr>
          <w:t>Конституции</w:t>
        </w:r>
      </w:hyperlink>
      <w:r w:rsidRPr="00D112B9">
        <w:rPr>
          <w:rFonts w:ascii="Times New Roman" w:hAnsi="Times New Roman" w:cs="Times New Roman"/>
          <w:sz w:val="28"/>
          <w:szCs w:val="28"/>
        </w:rPr>
        <w:t xml:space="preserve"> Российской Федерации и настоящей Конституции, договоров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Тыва, исходя из государственной и территориальной целостности Российской Федерации, единства системы государственной власти, </w:t>
      </w:r>
      <w:r w:rsidRPr="00D112B9">
        <w:rPr>
          <w:rFonts w:ascii="Times New Roman" w:hAnsi="Times New Roman" w:cs="Times New Roman"/>
          <w:sz w:val="28"/>
          <w:szCs w:val="28"/>
        </w:rPr>
        <w:lastRenderedPageBreak/>
        <w:t>защиты интересов многонационального народа Республики Тыва, взаимоуважения</w:t>
      </w:r>
      <w:proofErr w:type="gramEnd"/>
      <w:r w:rsidRPr="00D112B9">
        <w:rPr>
          <w:rFonts w:ascii="Times New Roman" w:hAnsi="Times New Roman" w:cs="Times New Roman"/>
          <w:sz w:val="28"/>
          <w:szCs w:val="28"/>
        </w:rPr>
        <w:t xml:space="preserve"> и взаимной ответственности за социально-экономическое развитие и благосостояние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Органы государственной власти Республики Тыва обеспечивают государственное управление комплексным социальным, экономическим, финансовым, экологическим развитием на территории Республики Тыва, способствуют осуществлению федеральных полномочий в республике.</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62" w:name="Par362"/>
      <w:bookmarkEnd w:id="62"/>
      <w:r w:rsidRPr="00D112B9">
        <w:rPr>
          <w:rFonts w:ascii="Times New Roman" w:hAnsi="Times New Roman" w:cs="Times New Roman"/>
          <w:sz w:val="28"/>
          <w:szCs w:val="28"/>
        </w:rPr>
        <w:t>Статья 57. Виды предметов ведения и полномочия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1. Предметы ведения Республики Тыва определяются, исходя из установленных </w:t>
      </w:r>
      <w:hyperlink r:id="rId67" w:history="1">
        <w:r w:rsidRPr="00D112B9">
          <w:rPr>
            <w:rFonts w:ascii="Times New Roman" w:hAnsi="Times New Roman" w:cs="Times New Roman"/>
            <w:sz w:val="28"/>
            <w:szCs w:val="28"/>
          </w:rPr>
          <w:t>Конституцией</w:t>
        </w:r>
      </w:hyperlink>
      <w:r w:rsidRPr="00D112B9">
        <w:rPr>
          <w:rFonts w:ascii="Times New Roman" w:hAnsi="Times New Roman" w:cs="Times New Roman"/>
          <w:sz w:val="28"/>
          <w:szCs w:val="28"/>
        </w:rPr>
        <w:t xml:space="preserve"> Российской Федерации предметов ведения и полномочий, и подразделяются </w:t>
      </w:r>
      <w:proofErr w:type="gramStart"/>
      <w:r w:rsidRPr="00D112B9">
        <w:rPr>
          <w:rFonts w:ascii="Times New Roman" w:hAnsi="Times New Roman" w:cs="Times New Roman"/>
          <w:sz w:val="28"/>
          <w:szCs w:val="28"/>
        </w:rPr>
        <w:t>на</w:t>
      </w:r>
      <w:proofErr w:type="gramEnd"/>
      <w:r w:rsidRPr="00D112B9">
        <w:rPr>
          <w:rFonts w:ascii="Times New Roman" w:hAnsi="Times New Roman" w:cs="Times New Roman"/>
          <w:sz w:val="28"/>
          <w:szCs w:val="28"/>
        </w:rPr>
        <w:t>:</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а) предметы ведения и полномочия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б) полномочия Республики Тыва по предметам совместного ведения Российской Федерации и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в) полномочия, осуществление которых передано Республике Тыва федеральными органами исполнительной власти.</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63" w:name="Par369"/>
      <w:bookmarkEnd w:id="63"/>
      <w:r w:rsidRPr="00D112B9">
        <w:rPr>
          <w:rFonts w:ascii="Times New Roman" w:hAnsi="Times New Roman" w:cs="Times New Roman"/>
          <w:sz w:val="28"/>
          <w:szCs w:val="28"/>
        </w:rPr>
        <w:t>Статья 58. Участие органов государственной власти Республики Тыва в осуществлении федеральных полномочий</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1. Республика Тыва участвует в осуществлении федеральных полномочий через органы государственной власти Российской Федерации и Республики Тыва в пределах и формах, установленных </w:t>
      </w:r>
      <w:hyperlink r:id="rId68" w:history="1">
        <w:r w:rsidRPr="00D112B9">
          <w:rPr>
            <w:rFonts w:ascii="Times New Roman" w:hAnsi="Times New Roman" w:cs="Times New Roman"/>
            <w:sz w:val="28"/>
            <w:szCs w:val="28"/>
          </w:rPr>
          <w:t>Конституцией</w:t>
        </w:r>
      </w:hyperlink>
      <w:r w:rsidRPr="00D112B9">
        <w:rPr>
          <w:rFonts w:ascii="Times New Roman" w:hAnsi="Times New Roman" w:cs="Times New Roman"/>
          <w:sz w:val="28"/>
          <w:szCs w:val="28"/>
        </w:rPr>
        <w:t xml:space="preserve"> Российской Федерации и законодательством Российской Федерации.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2. В соответствии с </w:t>
      </w:r>
      <w:hyperlink r:id="rId69" w:history="1">
        <w:r w:rsidRPr="00D112B9">
          <w:rPr>
            <w:rFonts w:ascii="Times New Roman" w:hAnsi="Times New Roman" w:cs="Times New Roman"/>
            <w:sz w:val="28"/>
            <w:szCs w:val="28"/>
          </w:rPr>
          <w:t>Конституцией</w:t>
        </w:r>
      </w:hyperlink>
      <w:r w:rsidRPr="00D112B9">
        <w:rPr>
          <w:rFonts w:ascii="Times New Roman" w:hAnsi="Times New Roman" w:cs="Times New Roman"/>
          <w:sz w:val="28"/>
          <w:szCs w:val="28"/>
        </w:rPr>
        <w:t xml:space="preserve"> Российской Федерации в ведении Российской Федерации находятся:</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а) принятие и изменение Конституции Российской Федерации и федеральных законов, </w:t>
      </w:r>
      <w:proofErr w:type="gramStart"/>
      <w:r w:rsidRPr="00D112B9">
        <w:rPr>
          <w:rFonts w:ascii="Times New Roman" w:hAnsi="Times New Roman" w:cs="Times New Roman"/>
          <w:sz w:val="28"/>
          <w:szCs w:val="28"/>
        </w:rPr>
        <w:t>контроль за</w:t>
      </w:r>
      <w:proofErr w:type="gramEnd"/>
      <w:r w:rsidRPr="00D112B9">
        <w:rPr>
          <w:rFonts w:ascii="Times New Roman" w:hAnsi="Times New Roman" w:cs="Times New Roman"/>
          <w:sz w:val="28"/>
          <w:szCs w:val="28"/>
        </w:rPr>
        <w:t xml:space="preserve"> их соблюдением;</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б) федеративное устройство и территория Российской Федерации;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д) федеральная государственная собственность и управление ею;</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з) федеральный бюджет; федеральные налоги и сборы; федеральные фонды </w:t>
      </w:r>
      <w:r w:rsidRPr="00D112B9">
        <w:rPr>
          <w:rFonts w:ascii="Times New Roman" w:hAnsi="Times New Roman" w:cs="Times New Roman"/>
          <w:sz w:val="28"/>
          <w:szCs w:val="28"/>
        </w:rPr>
        <w:lastRenderedPageBreak/>
        <w:t>регионального развития;</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к) внешняя политика и международные отношения Российской Федерации, международные договоры Российской Федерации; вопросы войны и мира;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л) внешнеэкономические отношения Российской Федерации;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о) судоустройство; прокуратура; уголовное, уголовно-процессуальное и уголовно-исполнительное законодательство; амнистия и помилование; гражданское, гражданско-процессуальное и арбитражно-процессуальное законодательство; правовое регулирование интеллектуальной собственности;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п) федеральное коллизионное право;</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с) государственные награды и почетные звания Российской Федерации;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т) федеральная государственная служба.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64" w:name="Par392"/>
      <w:bookmarkEnd w:id="64"/>
      <w:r w:rsidRPr="00D112B9">
        <w:rPr>
          <w:rFonts w:ascii="Times New Roman" w:hAnsi="Times New Roman" w:cs="Times New Roman"/>
          <w:sz w:val="28"/>
          <w:szCs w:val="28"/>
        </w:rPr>
        <w:t xml:space="preserve">Статья 59. Установленные </w:t>
      </w:r>
      <w:hyperlink r:id="rId70" w:history="1">
        <w:r w:rsidRPr="00D112B9">
          <w:rPr>
            <w:rFonts w:ascii="Times New Roman" w:hAnsi="Times New Roman" w:cs="Times New Roman"/>
            <w:sz w:val="28"/>
            <w:szCs w:val="28"/>
          </w:rPr>
          <w:t>Конституцией</w:t>
        </w:r>
      </w:hyperlink>
      <w:r w:rsidRPr="00D112B9">
        <w:rPr>
          <w:rFonts w:ascii="Times New Roman" w:hAnsi="Times New Roman" w:cs="Times New Roman"/>
          <w:sz w:val="28"/>
          <w:szCs w:val="28"/>
        </w:rPr>
        <w:t xml:space="preserve"> Российской Федерации предметы совместного ведения Российской Федерации и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В совместном ведении Российской Федерации и Республики Тыва находятся:</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а) обеспечение соответствия Конституции, законов и иных нормативных правовых актов Республики Тыва </w:t>
      </w:r>
      <w:hyperlink r:id="rId71" w:history="1">
        <w:r w:rsidRPr="00D112B9">
          <w:rPr>
            <w:rFonts w:ascii="Times New Roman" w:hAnsi="Times New Roman" w:cs="Times New Roman"/>
            <w:sz w:val="28"/>
            <w:szCs w:val="28"/>
          </w:rPr>
          <w:t>Конституции</w:t>
        </w:r>
      </w:hyperlink>
      <w:r w:rsidRPr="00D112B9">
        <w:rPr>
          <w:rFonts w:ascii="Times New Roman" w:hAnsi="Times New Roman" w:cs="Times New Roman"/>
          <w:sz w:val="28"/>
          <w:szCs w:val="28"/>
        </w:rPr>
        <w:t xml:space="preserve"> Российской Федерации и федеральным законам;</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в) вопросы владения, пользования и распоряжения землей, недрами, водными и другими природными ресурсами;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г) разграничение государственной собственности;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е) общие вопросы воспитания, образования, науки, культуры, физической культуры и спорта;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ж) координация вопросов здравоохранения; защита семьи, материнства, отцовства и детства; социальная защита, включая социальное обеспечение;</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lastRenderedPageBreak/>
        <w:t>з) осуществление мер по борьбе с катастрофами, стихийными бедствиями, эпидемиями, ликвидация их последствий;</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и) установление общих принципов налогообложения и сборов в Российской Федерации;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112B9">
        <w:rPr>
          <w:rFonts w:ascii="Times New Roman" w:hAnsi="Times New Roman" w:cs="Times New Roman"/>
          <w:sz w:val="28"/>
          <w:szCs w:val="28"/>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л) кадры судебных и правоохранительных органов; адвокатура, нотариат;</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м) защита исконной среды обитания и традиционного образа жизни малочисленных этнических общностей;</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н) установление общих </w:t>
      </w:r>
      <w:proofErr w:type="gramStart"/>
      <w:r w:rsidRPr="00D112B9">
        <w:rPr>
          <w:rFonts w:ascii="Times New Roman" w:hAnsi="Times New Roman" w:cs="Times New Roman"/>
          <w:sz w:val="28"/>
          <w:szCs w:val="28"/>
        </w:rPr>
        <w:t>принципов организации системы органов государственной власти</w:t>
      </w:r>
      <w:proofErr w:type="gramEnd"/>
      <w:r w:rsidRPr="00D112B9">
        <w:rPr>
          <w:rFonts w:ascii="Times New Roman" w:hAnsi="Times New Roman" w:cs="Times New Roman"/>
          <w:sz w:val="28"/>
          <w:szCs w:val="28"/>
        </w:rPr>
        <w:t xml:space="preserve"> и местного самоуправления;</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о) координация международных и внешнеэкономических связей Республики Тыва, выполнение международных договоров Российской Федерации.</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65" w:name="Par410"/>
      <w:bookmarkEnd w:id="65"/>
      <w:r w:rsidRPr="00D112B9">
        <w:rPr>
          <w:rFonts w:ascii="Times New Roman" w:hAnsi="Times New Roman" w:cs="Times New Roman"/>
          <w:sz w:val="28"/>
          <w:szCs w:val="28"/>
        </w:rPr>
        <w:t>Статья 60. Осуществление полномочий федеральной государственной власти в Республике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1. В соответствии с </w:t>
      </w:r>
      <w:hyperlink r:id="rId72" w:history="1">
        <w:r w:rsidRPr="00D112B9">
          <w:rPr>
            <w:rFonts w:ascii="Times New Roman" w:hAnsi="Times New Roman" w:cs="Times New Roman"/>
            <w:sz w:val="28"/>
            <w:szCs w:val="28"/>
          </w:rPr>
          <w:t>Конституцией</w:t>
        </w:r>
      </w:hyperlink>
      <w:r w:rsidRPr="00D112B9">
        <w:rPr>
          <w:rFonts w:ascii="Times New Roman" w:hAnsi="Times New Roman" w:cs="Times New Roman"/>
          <w:sz w:val="28"/>
          <w:szCs w:val="28"/>
        </w:rPr>
        <w:t xml:space="preserve"> Российской Федерации федеральные органы исполнительной власти для осуществления части своих полномочий могут создавать в Республике Тыва свои территориальные органы и назначать соответствующих должностных лиц.</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Органы государственной власти Республики Тыва оказывают указанным органам содействие в их деятельности и создании необходимых условий для работы.</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66" w:name="Par415"/>
      <w:bookmarkEnd w:id="66"/>
      <w:r w:rsidRPr="00D112B9">
        <w:rPr>
          <w:rFonts w:ascii="Times New Roman" w:hAnsi="Times New Roman" w:cs="Times New Roman"/>
          <w:sz w:val="28"/>
          <w:szCs w:val="28"/>
        </w:rPr>
        <w:t>Статья 61. Полномочия Республики Тыва по предметам совместного ведения Российской Федерации и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1. Разграничение полномочий по предметам совместного ведения между органами государственной власти Российской Федерации и органами государственной власти Республики Тыва осуществляется </w:t>
      </w:r>
      <w:hyperlink r:id="rId73" w:history="1">
        <w:r w:rsidRPr="00D112B9">
          <w:rPr>
            <w:rFonts w:ascii="Times New Roman" w:hAnsi="Times New Roman" w:cs="Times New Roman"/>
            <w:sz w:val="28"/>
            <w:szCs w:val="28"/>
          </w:rPr>
          <w:t>Конституцией</w:t>
        </w:r>
      </w:hyperlink>
      <w:r w:rsidRPr="00D112B9">
        <w:rPr>
          <w:rFonts w:ascii="Times New Roman" w:hAnsi="Times New Roman" w:cs="Times New Roman"/>
          <w:sz w:val="28"/>
          <w:szCs w:val="28"/>
        </w:rPr>
        <w:t xml:space="preserve"> Российской Федерации, федеральными законами, Федеративным договором и иными договорами о разграничении предметов ведения и полномочий, заключенными в соответствии с </w:t>
      </w:r>
      <w:hyperlink r:id="rId74" w:history="1">
        <w:r w:rsidRPr="00D112B9">
          <w:rPr>
            <w:rFonts w:ascii="Times New Roman" w:hAnsi="Times New Roman" w:cs="Times New Roman"/>
            <w:sz w:val="28"/>
            <w:szCs w:val="28"/>
          </w:rPr>
          <w:t>Конституцией</w:t>
        </w:r>
      </w:hyperlink>
      <w:r w:rsidRPr="00D112B9">
        <w:rPr>
          <w:rFonts w:ascii="Times New Roman" w:hAnsi="Times New Roman" w:cs="Times New Roman"/>
          <w:sz w:val="28"/>
          <w:szCs w:val="28"/>
        </w:rPr>
        <w:t xml:space="preserve"> Российской Федерации и федеральными законами.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2. Республика Тыва до принятия федеральных </w:t>
      </w:r>
      <w:proofErr w:type="gramStart"/>
      <w:r w:rsidRPr="00D112B9">
        <w:rPr>
          <w:rFonts w:ascii="Times New Roman" w:hAnsi="Times New Roman" w:cs="Times New Roman"/>
          <w:sz w:val="28"/>
          <w:szCs w:val="28"/>
        </w:rPr>
        <w:t>законов по вопросам</w:t>
      </w:r>
      <w:proofErr w:type="gramEnd"/>
      <w:r w:rsidRPr="00D112B9">
        <w:rPr>
          <w:rFonts w:ascii="Times New Roman" w:hAnsi="Times New Roman" w:cs="Times New Roman"/>
          <w:sz w:val="28"/>
          <w:szCs w:val="28"/>
        </w:rPr>
        <w:t>, отнесенным к предметам совместного ведения, вправе осуществлять по ним собственное правовое регулирование путем принятия законов и иных нормативных правовых актов. После принятия соответствующего федерального закона законы и иные нормативные правовые акты Республики Тыва подлежат приведению в соответствие с данным федеральным законом в течение трех месяцев.</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3. Республика Тыва, в случае принятия федерального </w:t>
      </w:r>
      <w:proofErr w:type="gramStart"/>
      <w:r w:rsidRPr="00D112B9">
        <w:rPr>
          <w:rFonts w:ascii="Times New Roman" w:hAnsi="Times New Roman" w:cs="Times New Roman"/>
          <w:sz w:val="28"/>
          <w:szCs w:val="28"/>
        </w:rPr>
        <w:t>закона по предметам</w:t>
      </w:r>
      <w:proofErr w:type="gramEnd"/>
      <w:r w:rsidRPr="00D112B9">
        <w:rPr>
          <w:rFonts w:ascii="Times New Roman" w:hAnsi="Times New Roman" w:cs="Times New Roman"/>
          <w:sz w:val="28"/>
          <w:szCs w:val="28"/>
        </w:rPr>
        <w:t xml:space="preserve"> совместного ведения, вправе в установленном порядке вносить в </w:t>
      </w:r>
      <w:r w:rsidRPr="00D112B9">
        <w:rPr>
          <w:rFonts w:ascii="Times New Roman" w:hAnsi="Times New Roman" w:cs="Times New Roman"/>
          <w:sz w:val="28"/>
          <w:szCs w:val="28"/>
        </w:rPr>
        <w:lastRenderedPageBreak/>
        <w:t>Государственную Думу Федерального Собрания Российской Федерации проекты федеральных законов, направленные на обеспечение защиты прав и интересов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4. К полномочиям Республики Тыва по предметам совместного ведения Российской Федерации и Республики Тыва относятся:</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а) развитие системы образования, здравоохранения, науки, культуры, туризма, физической культуры и спорта;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б) осуществление государственной политики содействия занятости населения с учетом национальных, культурных традиций, а также исторически сложившихся видов занятости;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в) осуществление экономических, научно-технических и культурных связей Республики Тыва с субъектами Российской Федерации и зарубежными партнерами;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г) установление квот и организационное обеспечение государственной системы лицензирования в пределах, установленных федеральным законодательством;</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д) руководство жилищным хозяйством Республики Тыва; государственный учет и </w:t>
      </w:r>
      <w:proofErr w:type="gramStart"/>
      <w:r w:rsidRPr="00D112B9">
        <w:rPr>
          <w:rFonts w:ascii="Times New Roman" w:hAnsi="Times New Roman" w:cs="Times New Roman"/>
          <w:sz w:val="28"/>
          <w:szCs w:val="28"/>
        </w:rPr>
        <w:t>контроль за</w:t>
      </w:r>
      <w:proofErr w:type="gramEnd"/>
      <w:r w:rsidRPr="00D112B9">
        <w:rPr>
          <w:rFonts w:ascii="Times New Roman" w:hAnsi="Times New Roman" w:cs="Times New Roman"/>
          <w:sz w:val="28"/>
          <w:szCs w:val="28"/>
        </w:rPr>
        <w:t xml:space="preserve"> использованием и сохранностью республиканского жилищного фонда; иные вопросы использования и обеспечения сохранности республиканского жилищного фонда вне пределов ведения Российской Федерации;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е) установление государственной политики Республики Тыва в области градостроительства;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ж) регулирование архитектурной деятельности в соответствии с законодательством Российской Федерации;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з) правовое регулирование вопросов деятельности адвокатуры и нотариата в соответствии с федеральным законодательством;</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и) создание и деятельность органов записи актов гражданского состояния на территории Республики Тыва в соответствии с федеральным законодательством;</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к) регулирование в области использования и охраны объектов животного мира и среды их обитания на территории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л) развитие народно-художественных промыслов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м) правовое регулирование ведения садоводства, огородничества и дачного хозяйства в соответствии с законодательством Российской Федерации;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н) содействие реализации единой государственной политики в области почтовой связи в пределах полномочий органов государственной власти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о) регулирование вопросов погребения и похоронного дела;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п) регулирование в области обращения с отходами производства и потребления на территории Республики Тыва в соответствии с федеральным законодательством;</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р) принятие мер по охране законности, правопорядка и общественной безопасности на территории республики; издание нормативных правовых актов по вопросам охраны общественного порядка, не урегулированным федеральным законодательством;</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lastRenderedPageBreak/>
        <w:t>с) правовое регулирование в сфере административного, трудового, семейного, жилищного, земельного, водного, лесного законодательства, законодательства о недрах, об охране окружающей природной среды в пределах, установленных федеральных законом;</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т) обеспечение безопасности дорожного движения;</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у) согласование в соответствии с федеральным законодательством назначения кадров правоохранительных органов;</w:t>
      </w:r>
    </w:p>
    <w:p w:rsidR="00830C00" w:rsidRPr="00D112B9" w:rsidRDefault="00830C00">
      <w:pPr>
        <w:widowControl w:val="0"/>
        <w:autoSpaceDE w:val="0"/>
        <w:autoSpaceDN w:val="0"/>
        <w:adjustRightInd w:val="0"/>
        <w:spacing w:after="0" w:line="240" w:lineRule="auto"/>
        <w:jc w:val="both"/>
        <w:rPr>
          <w:rFonts w:ascii="Times New Roman" w:hAnsi="Times New Roman" w:cs="Times New Roman"/>
          <w:sz w:val="28"/>
          <w:szCs w:val="28"/>
        </w:rPr>
      </w:pPr>
      <w:r w:rsidRPr="00D112B9">
        <w:rPr>
          <w:rFonts w:ascii="Times New Roman" w:hAnsi="Times New Roman" w:cs="Times New Roman"/>
          <w:sz w:val="28"/>
          <w:szCs w:val="28"/>
        </w:rPr>
        <w:t xml:space="preserve">(в ред. Конституционного </w:t>
      </w:r>
      <w:hyperlink r:id="rId75" w:history="1">
        <w:r w:rsidRPr="00D112B9">
          <w:rPr>
            <w:rFonts w:ascii="Times New Roman" w:hAnsi="Times New Roman" w:cs="Times New Roman"/>
            <w:sz w:val="28"/>
            <w:szCs w:val="28"/>
          </w:rPr>
          <w:t>закона</w:t>
        </w:r>
      </w:hyperlink>
      <w:r w:rsidRPr="00D112B9">
        <w:rPr>
          <w:rFonts w:ascii="Times New Roman" w:hAnsi="Times New Roman" w:cs="Times New Roman"/>
          <w:sz w:val="28"/>
          <w:szCs w:val="28"/>
        </w:rPr>
        <w:t xml:space="preserve"> Республики Тыва от 24.06.2003 N 337 ВХ-1)</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ф) назначение мировых судей и организационно-финансовое обеспечение их деятельности;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х) осуществление демографической политики, направленной на естественный рост населения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ц) регулирование в области использования и охраны республиканских и местных курортов, лечебно-оздоровительных местностей и природных лечебных ресурсов;</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ч) правовое регулирование государственной гражданской службы Республики Тыва в соответствии с федеральным </w:t>
      </w:r>
      <w:hyperlink r:id="rId76" w:history="1">
        <w:r w:rsidRPr="00D112B9">
          <w:rPr>
            <w:rFonts w:ascii="Times New Roman" w:hAnsi="Times New Roman" w:cs="Times New Roman"/>
            <w:sz w:val="28"/>
            <w:szCs w:val="28"/>
          </w:rPr>
          <w:t>законодательством</w:t>
        </w:r>
      </w:hyperlink>
      <w:r w:rsidRPr="00D112B9">
        <w:rPr>
          <w:rFonts w:ascii="Times New Roman" w:hAnsi="Times New Roman" w:cs="Times New Roman"/>
          <w:sz w:val="28"/>
          <w:szCs w:val="28"/>
        </w:rPr>
        <w:t>;</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ш) иные полномочия, установленные федеральным законодательством по предметам совместного ведения Российской Федерации и Республики Тыва.</w:t>
      </w:r>
    </w:p>
    <w:p w:rsidR="00830C00" w:rsidRPr="00D112B9" w:rsidRDefault="00830C00">
      <w:pPr>
        <w:widowControl w:val="0"/>
        <w:autoSpaceDE w:val="0"/>
        <w:autoSpaceDN w:val="0"/>
        <w:adjustRightInd w:val="0"/>
        <w:spacing w:after="0" w:line="240" w:lineRule="auto"/>
        <w:jc w:val="both"/>
        <w:rPr>
          <w:rFonts w:ascii="Times New Roman" w:hAnsi="Times New Roman" w:cs="Times New Roman"/>
          <w:sz w:val="28"/>
          <w:szCs w:val="28"/>
        </w:rPr>
      </w:pPr>
      <w:r w:rsidRPr="00D112B9">
        <w:rPr>
          <w:rFonts w:ascii="Times New Roman" w:hAnsi="Times New Roman" w:cs="Times New Roman"/>
          <w:sz w:val="28"/>
          <w:szCs w:val="28"/>
        </w:rPr>
        <w:t xml:space="preserve">(в ред. Конституционного </w:t>
      </w:r>
      <w:hyperlink r:id="rId77" w:history="1">
        <w:r w:rsidRPr="00D112B9">
          <w:rPr>
            <w:rFonts w:ascii="Times New Roman" w:hAnsi="Times New Roman" w:cs="Times New Roman"/>
            <w:sz w:val="28"/>
            <w:szCs w:val="28"/>
          </w:rPr>
          <w:t>закона</w:t>
        </w:r>
      </w:hyperlink>
      <w:r w:rsidRPr="00D112B9">
        <w:rPr>
          <w:rFonts w:ascii="Times New Roman" w:hAnsi="Times New Roman" w:cs="Times New Roman"/>
          <w:sz w:val="28"/>
          <w:szCs w:val="28"/>
        </w:rPr>
        <w:t xml:space="preserve"> Республики Тыва от 28.12.2005 N 1413 ВХ-1)</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5. Споры, связанные с разграничением предметов ведения и полномочий, разрешаются в соответствии с </w:t>
      </w:r>
      <w:hyperlink r:id="rId78" w:history="1">
        <w:r w:rsidRPr="00D112B9">
          <w:rPr>
            <w:rFonts w:ascii="Times New Roman" w:hAnsi="Times New Roman" w:cs="Times New Roman"/>
            <w:sz w:val="28"/>
            <w:szCs w:val="28"/>
          </w:rPr>
          <w:t>Конституцией</w:t>
        </w:r>
      </w:hyperlink>
      <w:r w:rsidRPr="00D112B9">
        <w:rPr>
          <w:rFonts w:ascii="Times New Roman" w:hAnsi="Times New Roman" w:cs="Times New Roman"/>
          <w:sz w:val="28"/>
          <w:szCs w:val="28"/>
        </w:rPr>
        <w:t xml:space="preserve"> Российской Федерации путем проведения согласительных процедур и (или) рассматриваются в судебном порядке.</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67" w:name="Par452"/>
      <w:bookmarkEnd w:id="67"/>
      <w:r w:rsidRPr="00D112B9">
        <w:rPr>
          <w:rFonts w:ascii="Times New Roman" w:hAnsi="Times New Roman" w:cs="Times New Roman"/>
          <w:sz w:val="28"/>
          <w:szCs w:val="28"/>
        </w:rPr>
        <w:t>Статья 62. Компетенция Республики Тыва вне пределов ведения Российской Федерации, полномочий Российской Федерации по предметам совместного ведения Российской Федерации и субъектов Российской Федерации</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1. В соответствии с </w:t>
      </w:r>
      <w:hyperlink r:id="rId79" w:history="1">
        <w:r w:rsidRPr="00D112B9">
          <w:rPr>
            <w:rFonts w:ascii="Times New Roman" w:hAnsi="Times New Roman" w:cs="Times New Roman"/>
            <w:sz w:val="28"/>
            <w:szCs w:val="28"/>
          </w:rPr>
          <w:t>Конституцией</w:t>
        </w:r>
      </w:hyperlink>
      <w:r w:rsidRPr="00D112B9">
        <w:rPr>
          <w:rFonts w:ascii="Times New Roman" w:hAnsi="Times New Roman" w:cs="Times New Roman"/>
          <w:sz w:val="28"/>
          <w:szCs w:val="28"/>
        </w:rPr>
        <w:t xml:space="preserve"> Российской Федерации и федеральными законами к ведению Республики Тыва относятся:</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1.1. Полномочия по вопросам закрепления статуса Республики Тыва и реализации полномочий Республики Тыва как субъекта Российской Федерации: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а) принятие и изменение Конституции Республики Тыва, </w:t>
      </w:r>
      <w:proofErr w:type="gramStart"/>
      <w:r w:rsidRPr="00D112B9">
        <w:rPr>
          <w:rFonts w:ascii="Times New Roman" w:hAnsi="Times New Roman" w:cs="Times New Roman"/>
          <w:sz w:val="28"/>
          <w:szCs w:val="28"/>
        </w:rPr>
        <w:t>контроль за</w:t>
      </w:r>
      <w:proofErr w:type="gramEnd"/>
      <w:r w:rsidRPr="00D112B9">
        <w:rPr>
          <w:rFonts w:ascii="Times New Roman" w:hAnsi="Times New Roman" w:cs="Times New Roman"/>
          <w:sz w:val="28"/>
          <w:szCs w:val="28"/>
        </w:rPr>
        <w:t xml:space="preserve"> ее соблюдением;</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б) принятие и изменение конституционных законов, законов Республики Тыва, </w:t>
      </w:r>
      <w:proofErr w:type="gramStart"/>
      <w:r w:rsidRPr="00D112B9">
        <w:rPr>
          <w:rFonts w:ascii="Times New Roman" w:hAnsi="Times New Roman" w:cs="Times New Roman"/>
          <w:sz w:val="28"/>
          <w:szCs w:val="28"/>
        </w:rPr>
        <w:t>контроль за</w:t>
      </w:r>
      <w:proofErr w:type="gramEnd"/>
      <w:r w:rsidRPr="00D112B9">
        <w:rPr>
          <w:rFonts w:ascii="Times New Roman" w:hAnsi="Times New Roman" w:cs="Times New Roman"/>
          <w:sz w:val="28"/>
          <w:szCs w:val="28"/>
        </w:rPr>
        <w:t xml:space="preserve"> их исполнением;</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в) установление системы органов государственной власти Республики Тыва в соответствии с основами конституционного строя и общими принципами единства государственной власти в Российской Федерации и порядка их формирования;</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г) установление административно-территориального устройства Республики Тыва и порядок его изменения;</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д) правовое регулирование вопросов формирования и организационно-финансового обеспечения деятельности Конституционного суда Республики </w:t>
      </w:r>
      <w:r w:rsidRPr="00D112B9">
        <w:rPr>
          <w:rFonts w:ascii="Times New Roman" w:hAnsi="Times New Roman" w:cs="Times New Roman"/>
          <w:sz w:val="28"/>
          <w:szCs w:val="28"/>
        </w:rPr>
        <w:lastRenderedPageBreak/>
        <w:t>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е) заключение и расторжение договоров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ж) создание республиканских экономических, контрольно-ревизионных и надзорных учреждений;</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з) организация государственной гражданской службы Республики Тыва; подбор, подготовка и расстановка кадров;</w:t>
      </w:r>
    </w:p>
    <w:p w:rsidR="00830C00" w:rsidRPr="00D112B9" w:rsidRDefault="00830C00">
      <w:pPr>
        <w:widowControl w:val="0"/>
        <w:autoSpaceDE w:val="0"/>
        <w:autoSpaceDN w:val="0"/>
        <w:adjustRightInd w:val="0"/>
        <w:spacing w:after="0" w:line="240" w:lineRule="auto"/>
        <w:jc w:val="both"/>
        <w:rPr>
          <w:rFonts w:ascii="Times New Roman" w:hAnsi="Times New Roman" w:cs="Times New Roman"/>
          <w:sz w:val="28"/>
          <w:szCs w:val="28"/>
        </w:rPr>
      </w:pPr>
      <w:r w:rsidRPr="00D112B9">
        <w:rPr>
          <w:rFonts w:ascii="Times New Roman" w:hAnsi="Times New Roman" w:cs="Times New Roman"/>
          <w:sz w:val="28"/>
          <w:szCs w:val="28"/>
        </w:rPr>
        <w:t xml:space="preserve">(в ред. Конституционного </w:t>
      </w:r>
      <w:hyperlink r:id="rId80" w:history="1">
        <w:r w:rsidRPr="00D112B9">
          <w:rPr>
            <w:rFonts w:ascii="Times New Roman" w:hAnsi="Times New Roman" w:cs="Times New Roman"/>
            <w:sz w:val="28"/>
            <w:szCs w:val="28"/>
          </w:rPr>
          <w:t>закона</w:t>
        </w:r>
      </w:hyperlink>
      <w:r w:rsidRPr="00D112B9">
        <w:rPr>
          <w:rFonts w:ascii="Times New Roman" w:hAnsi="Times New Roman" w:cs="Times New Roman"/>
          <w:sz w:val="28"/>
          <w:szCs w:val="28"/>
        </w:rPr>
        <w:t xml:space="preserve"> Республики Тыва от 28.12.2005 N 1415 ВХ-1)</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и) установление республиканских государственных праздников;</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к) учреждение наград и почетных званий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л) вопросы создания и деятельности республиканской архивной службы;</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м) учреждение республиканских средств массовой информации.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1.2. Полномочия по вопросам бюджетно-финансового регулирования и управления государственной собственностью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а) установление порядка составления и рассмотрения проекта бюджета Республики Тыва, утверждения и исполнения бюджета Республики Тыва, осуществления </w:t>
      </w:r>
      <w:proofErr w:type="gramStart"/>
      <w:r w:rsidRPr="00D112B9">
        <w:rPr>
          <w:rFonts w:ascii="Times New Roman" w:hAnsi="Times New Roman" w:cs="Times New Roman"/>
          <w:sz w:val="28"/>
          <w:szCs w:val="28"/>
        </w:rPr>
        <w:t>контроля за</w:t>
      </w:r>
      <w:proofErr w:type="gramEnd"/>
      <w:r w:rsidRPr="00D112B9">
        <w:rPr>
          <w:rFonts w:ascii="Times New Roman" w:hAnsi="Times New Roman" w:cs="Times New Roman"/>
          <w:sz w:val="28"/>
          <w:szCs w:val="28"/>
        </w:rPr>
        <w:t xml:space="preserve"> его исполнением и утверждения отчета об исполнении бюджета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б) составление и рассмотрение проекта бюджета Республики Тыва и консолидированного бюджета Республики Тыва, утверждение и исполнение бюджета Республики Тыва, осуществление </w:t>
      </w:r>
      <w:proofErr w:type="gramStart"/>
      <w:r w:rsidRPr="00D112B9">
        <w:rPr>
          <w:rFonts w:ascii="Times New Roman" w:hAnsi="Times New Roman" w:cs="Times New Roman"/>
          <w:sz w:val="28"/>
          <w:szCs w:val="28"/>
        </w:rPr>
        <w:t>контроля за</w:t>
      </w:r>
      <w:proofErr w:type="gramEnd"/>
      <w:r w:rsidRPr="00D112B9">
        <w:rPr>
          <w:rFonts w:ascii="Times New Roman" w:hAnsi="Times New Roman" w:cs="Times New Roman"/>
          <w:sz w:val="28"/>
          <w:szCs w:val="28"/>
        </w:rPr>
        <w:t xml:space="preserve"> его исполнением и утверждение отчетов об исполнении бюджета Республики Тыва и бюджетов территориальных государственных внебюджетных фондов;</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в) распределение доходов от региональных налогов и сборов, иных доходов Республики Тыва между бюджетом Республики Тыва и местными бюджетами;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г) определение порядка направления в бюджет Республики Тыва доходов от использования собственности Республики Тыва, доходов от налогов и сборов Республики Тыва, иных доходов бюджета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д) разграничение полномочий по осуществлению расходов между бюджетом Республики Тыва и местными бюджетами;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е) установление порядка и условий предоставления межбюджетных трансфертов из бюджета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ж) утратил силу. - Конституционный </w:t>
      </w:r>
      <w:hyperlink r:id="rId81" w:history="1">
        <w:r w:rsidRPr="00D112B9">
          <w:rPr>
            <w:rFonts w:ascii="Times New Roman" w:hAnsi="Times New Roman" w:cs="Times New Roman"/>
            <w:sz w:val="28"/>
            <w:szCs w:val="28"/>
          </w:rPr>
          <w:t>закон</w:t>
        </w:r>
      </w:hyperlink>
      <w:r w:rsidRPr="00D112B9">
        <w:rPr>
          <w:rFonts w:ascii="Times New Roman" w:hAnsi="Times New Roman" w:cs="Times New Roman"/>
          <w:sz w:val="28"/>
          <w:szCs w:val="28"/>
        </w:rPr>
        <w:t xml:space="preserve"> Республики Тыва от 07.07.2008 N 748 ВХ-2;</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з) предоставление межбюджетных трансфертов из бюджета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и) установление порядка и условий предоставления бюджетных кредитов;</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к) определение перечня и порядка осуществления государственных внутренних заимствований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л) осуществление государственных внутренних и внешних заимствований Республики Тыва и управление государственным долгом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м) установление в соответствии с федеральным законодательством республиканских налогов и сборов, а также порядка их взимания;</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н) выпуск в соответствии с федеральным законодательством государственных ценных бумаг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о) утратил силу. - Конституционный </w:t>
      </w:r>
      <w:hyperlink r:id="rId82" w:history="1">
        <w:r w:rsidRPr="00D112B9">
          <w:rPr>
            <w:rFonts w:ascii="Times New Roman" w:hAnsi="Times New Roman" w:cs="Times New Roman"/>
            <w:sz w:val="28"/>
            <w:szCs w:val="28"/>
          </w:rPr>
          <w:t>закон</w:t>
        </w:r>
      </w:hyperlink>
      <w:r w:rsidRPr="00D112B9">
        <w:rPr>
          <w:rFonts w:ascii="Times New Roman" w:hAnsi="Times New Roman" w:cs="Times New Roman"/>
          <w:sz w:val="28"/>
          <w:szCs w:val="28"/>
        </w:rPr>
        <w:t xml:space="preserve"> Республики Тыва от 03.03.2012 N </w:t>
      </w:r>
      <w:r w:rsidRPr="00D112B9">
        <w:rPr>
          <w:rFonts w:ascii="Times New Roman" w:hAnsi="Times New Roman" w:cs="Times New Roman"/>
          <w:sz w:val="28"/>
          <w:szCs w:val="28"/>
        </w:rPr>
        <w:lastRenderedPageBreak/>
        <w:t>1214 ВХ-1;</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п) участие в формировании уставного капитала кредитных организаций в порядке, установленном федеральным законодательством; определение перечня уполномоченных банков;</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р) управление объектами государственной собственности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1.3. Полномочия по вопросам определения региональной политики и принятия республиканских программ в сфере государственного, экономического, экологического и социального развития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а) развитие республиканского агропромышленного комплекса и производство сельскохозяйственной продукции; государственная поддержка животноводства и социальной сферы села;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б) развитие и поддержка предпринимательства;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в) организация в пределах своих полномочий государственного </w:t>
      </w:r>
      <w:proofErr w:type="gramStart"/>
      <w:r w:rsidRPr="00D112B9">
        <w:rPr>
          <w:rFonts w:ascii="Times New Roman" w:hAnsi="Times New Roman" w:cs="Times New Roman"/>
          <w:sz w:val="28"/>
          <w:szCs w:val="28"/>
        </w:rPr>
        <w:t>контроля за</w:t>
      </w:r>
      <w:proofErr w:type="gramEnd"/>
      <w:r w:rsidRPr="00D112B9">
        <w:rPr>
          <w:rFonts w:ascii="Times New Roman" w:hAnsi="Times New Roman" w:cs="Times New Roman"/>
          <w:sz w:val="28"/>
          <w:szCs w:val="28"/>
        </w:rPr>
        <w:t xml:space="preserve"> обеспечением деятельности энергетических, информационных и иных систем жизнеобеспечения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г) обеспечение устойчивого развития промышленности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д) содержание и развитие сети автомобильных дорог республиканского значения;</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е) обеспечение устойчивой работы республиканского транспортного комплекса с учетом социально-экономического уровня развития Республики Тыва и концепции государственной транспортной политики Российской Федерации;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ж) вопросы коммунального хозяйства, </w:t>
      </w:r>
      <w:proofErr w:type="spellStart"/>
      <w:r w:rsidRPr="00D112B9">
        <w:rPr>
          <w:rFonts w:ascii="Times New Roman" w:hAnsi="Times New Roman" w:cs="Times New Roman"/>
          <w:sz w:val="28"/>
          <w:szCs w:val="28"/>
        </w:rPr>
        <w:t>энерг</w:t>
      </w:r>
      <w:proofErr w:type="gramStart"/>
      <w:r w:rsidRPr="00D112B9">
        <w:rPr>
          <w:rFonts w:ascii="Times New Roman" w:hAnsi="Times New Roman" w:cs="Times New Roman"/>
          <w:sz w:val="28"/>
          <w:szCs w:val="28"/>
        </w:rPr>
        <w:t>о</w:t>
      </w:r>
      <w:proofErr w:type="spellEnd"/>
      <w:r w:rsidRPr="00D112B9">
        <w:rPr>
          <w:rFonts w:ascii="Times New Roman" w:hAnsi="Times New Roman" w:cs="Times New Roman"/>
          <w:sz w:val="28"/>
          <w:szCs w:val="28"/>
        </w:rPr>
        <w:t>-</w:t>
      </w:r>
      <w:proofErr w:type="gramEnd"/>
      <w:r w:rsidRPr="00D112B9">
        <w:rPr>
          <w:rFonts w:ascii="Times New Roman" w:hAnsi="Times New Roman" w:cs="Times New Roman"/>
          <w:sz w:val="28"/>
          <w:szCs w:val="28"/>
        </w:rPr>
        <w:t>, газо-, водоснабжения, отопления городов и других населенных пунктов.</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1.4. Полномочия по вопросам организации местного самоуправления:</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а) законодательное обеспечение организации и деятельности местного самоуправления на основе общих принципов, установленных федеральным законом;</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б) установление и изменение границ муниципальных образований в порядке, установленном законодательством Российской Федерации и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в) утратил силу. - Конституционный </w:t>
      </w:r>
      <w:hyperlink r:id="rId83" w:history="1">
        <w:r w:rsidRPr="00D112B9">
          <w:rPr>
            <w:rFonts w:ascii="Times New Roman" w:hAnsi="Times New Roman" w:cs="Times New Roman"/>
            <w:sz w:val="28"/>
            <w:szCs w:val="28"/>
          </w:rPr>
          <w:t>закон</w:t>
        </w:r>
      </w:hyperlink>
      <w:r w:rsidRPr="00D112B9">
        <w:rPr>
          <w:rFonts w:ascii="Times New Roman" w:hAnsi="Times New Roman" w:cs="Times New Roman"/>
          <w:sz w:val="28"/>
          <w:szCs w:val="28"/>
        </w:rPr>
        <w:t xml:space="preserve"> Республики Тыва от 28.12.2005 N 1586 ВХ-1;</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г) определение порядка подготовки и проведения местного референдума;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д) определение порядка подготовки и проведения выборов в органы местного самоуправления и выборных должностных лиц местного самоуправления;</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е) исключен. - Конституционный </w:t>
      </w:r>
      <w:hyperlink r:id="rId84" w:history="1">
        <w:r w:rsidRPr="00D112B9">
          <w:rPr>
            <w:rFonts w:ascii="Times New Roman" w:hAnsi="Times New Roman" w:cs="Times New Roman"/>
            <w:sz w:val="28"/>
            <w:szCs w:val="28"/>
          </w:rPr>
          <w:t>закон</w:t>
        </w:r>
      </w:hyperlink>
      <w:r w:rsidRPr="00D112B9">
        <w:rPr>
          <w:rFonts w:ascii="Times New Roman" w:hAnsi="Times New Roman" w:cs="Times New Roman"/>
          <w:sz w:val="28"/>
          <w:szCs w:val="28"/>
        </w:rPr>
        <w:t xml:space="preserve"> Республики Тыва от 11.04.2010 N 1859 ВХ-2.</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ж) правовое регулирование прав, обязанностей и ответственности органов государственной власти Республики Тыва и их должностных лиц в области местного самоуправления в случаях и порядке, установленных федеральными законами;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з) 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Республики Тыва, а также в пределах полномочий органов государственной власти Республики Тыва по предметам совместного ведения Российской Федерации и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lastRenderedPageBreak/>
        <w:t xml:space="preserve">и) 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Республики Тыва в порядке, установленном федеральным </w:t>
      </w:r>
      <w:hyperlink r:id="rId85" w:history="1">
        <w:r w:rsidRPr="00D112B9">
          <w:rPr>
            <w:rFonts w:ascii="Times New Roman" w:hAnsi="Times New Roman" w:cs="Times New Roman"/>
            <w:sz w:val="28"/>
            <w:szCs w:val="28"/>
          </w:rPr>
          <w:t>законом</w:t>
        </w:r>
      </w:hyperlink>
      <w:r w:rsidRPr="00D112B9">
        <w:rPr>
          <w:rFonts w:ascii="Times New Roman" w:hAnsi="Times New Roman" w:cs="Times New Roman"/>
          <w:sz w:val="28"/>
          <w:szCs w:val="28"/>
        </w:rPr>
        <w:t>.</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1.5. Иные полномочия по вопросам, находящимся вне предметов ведения Российской Федерации и совместного ведения Российской Федерации и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Республика Тыва вне пределов ведения Российской Федерации, а также полномочий Российской Федерации по предметам совместного ведения Российской Федерации и субъектов Российской Федерации обладает всей полнотой государственной власти.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3. Республика Тыва вне пределов ведения Российской Федерации, совместного ведения Российской Федерации и субъектов Российской Федерации осуществляет собственное правовое регулирование.</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4. В случае противоречия между федеральным законом и законом или иным нормативным правовым актом Республики Тыва, изданным вне пределов ведения Российской Федерации, совместного ведения Российской Федерации и субъектов Российской Федерации, действует закон или иной нормативный правовой акт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68" w:name="Par516"/>
      <w:bookmarkEnd w:id="68"/>
      <w:r w:rsidRPr="00D112B9">
        <w:rPr>
          <w:rFonts w:ascii="Times New Roman" w:hAnsi="Times New Roman" w:cs="Times New Roman"/>
          <w:sz w:val="28"/>
          <w:szCs w:val="28"/>
        </w:rPr>
        <w:t>Статья 63. Передача полномочий</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1. Органы исполнительной власти Республики Тыва по соглашению с федеральными органами исполнительной власти могут принимать осуществление части их полномочий, если это не противоречит </w:t>
      </w:r>
      <w:hyperlink r:id="rId86" w:history="1">
        <w:r w:rsidRPr="00D112B9">
          <w:rPr>
            <w:rFonts w:ascii="Times New Roman" w:hAnsi="Times New Roman" w:cs="Times New Roman"/>
            <w:sz w:val="28"/>
            <w:szCs w:val="28"/>
          </w:rPr>
          <w:t>Конституции</w:t>
        </w:r>
      </w:hyperlink>
      <w:r w:rsidRPr="00D112B9">
        <w:rPr>
          <w:rFonts w:ascii="Times New Roman" w:hAnsi="Times New Roman" w:cs="Times New Roman"/>
          <w:sz w:val="28"/>
          <w:szCs w:val="28"/>
        </w:rPr>
        <w:t xml:space="preserve"> Российской Федерации, федеральным конституционным и федеральным законам.</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Органы исполнительной власти Республики Тыва по соглашению с федеральными органами исполнительной власти могут передавать им осуществление части своих полномочий.</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69" w:name="Par521"/>
      <w:bookmarkEnd w:id="69"/>
      <w:r w:rsidRPr="00D112B9">
        <w:rPr>
          <w:rFonts w:ascii="Times New Roman" w:hAnsi="Times New Roman" w:cs="Times New Roman"/>
          <w:sz w:val="28"/>
          <w:szCs w:val="28"/>
        </w:rPr>
        <w:t>Статья 64. Межрегиональные, международные и внешнеэкономические связи</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Республика Тыва в лице своих органов государственной власти самостоятельно устанавливает связи с субъектами Российской Федерации.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2. Республика Тыва в соответствии с федеральным законом осуществляет международные и внешнеэкономические связи с субъектами иностранных государств, административно-территориальными образованиями иностранных государств, а также может участвовать в деятельности международных организаций в порядке, определяемом </w:t>
      </w:r>
      <w:hyperlink r:id="rId87" w:history="1">
        <w:r w:rsidRPr="00D112B9">
          <w:rPr>
            <w:rFonts w:ascii="Times New Roman" w:hAnsi="Times New Roman" w:cs="Times New Roman"/>
            <w:sz w:val="28"/>
            <w:szCs w:val="28"/>
          </w:rPr>
          <w:t>Конституцией</w:t>
        </w:r>
      </w:hyperlink>
      <w:r w:rsidRPr="00D112B9">
        <w:rPr>
          <w:rFonts w:ascii="Times New Roman" w:hAnsi="Times New Roman" w:cs="Times New Roman"/>
          <w:sz w:val="28"/>
          <w:szCs w:val="28"/>
        </w:rPr>
        <w:t xml:space="preserve"> Российской Федерации и федеральными законами.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3. Осуществление Республикой Тыва внешнеэкономических и иных связей с органами государственной власти иностранных государств может осуществляться в пределах и порядке, установленных </w:t>
      </w:r>
      <w:hyperlink r:id="rId88" w:history="1">
        <w:r w:rsidRPr="00D112B9">
          <w:rPr>
            <w:rFonts w:ascii="Times New Roman" w:hAnsi="Times New Roman" w:cs="Times New Roman"/>
            <w:sz w:val="28"/>
            <w:szCs w:val="28"/>
          </w:rPr>
          <w:t>Конституцией</w:t>
        </w:r>
      </w:hyperlink>
      <w:r w:rsidRPr="00D112B9">
        <w:rPr>
          <w:rFonts w:ascii="Times New Roman" w:hAnsi="Times New Roman" w:cs="Times New Roman"/>
          <w:sz w:val="28"/>
          <w:szCs w:val="28"/>
        </w:rPr>
        <w:t xml:space="preserve"> Российской Федерации и федеральными законами.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lastRenderedPageBreak/>
        <w:t>4. Внешнеэкономические связи Республики Тыва осуществляются в порядке, пределах и формах, установленных законодательством Российской Федерации и в целях социально-экономического развития Республики Тыва и удовлетворения потребностей ее населения.</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70" w:name="Par528"/>
      <w:bookmarkEnd w:id="70"/>
      <w:r w:rsidRPr="00D112B9">
        <w:rPr>
          <w:rFonts w:ascii="Times New Roman" w:hAnsi="Times New Roman" w:cs="Times New Roman"/>
          <w:b/>
          <w:bCs/>
          <w:sz w:val="28"/>
          <w:szCs w:val="28"/>
        </w:rPr>
        <w:t>ГЛАВА V</w:t>
      </w:r>
    </w:p>
    <w:p w:rsidR="00830C00" w:rsidRPr="00D112B9" w:rsidRDefault="00830C00">
      <w:pPr>
        <w:widowControl w:val="0"/>
        <w:autoSpaceDE w:val="0"/>
        <w:autoSpaceDN w:val="0"/>
        <w:adjustRightInd w:val="0"/>
        <w:spacing w:after="0" w:line="240" w:lineRule="auto"/>
        <w:jc w:val="center"/>
        <w:rPr>
          <w:rFonts w:ascii="Times New Roman" w:hAnsi="Times New Roman" w:cs="Times New Roman"/>
          <w:b/>
          <w:bCs/>
          <w:sz w:val="28"/>
          <w:szCs w:val="28"/>
        </w:rPr>
      </w:pPr>
    </w:p>
    <w:p w:rsidR="00830C00" w:rsidRPr="00D112B9" w:rsidRDefault="00830C00">
      <w:pPr>
        <w:widowControl w:val="0"/>
        <w:autoSpaceDE w:val="0"/>
        <w:autoSpaceDN w:val="0"/>
        <w:adjustRightInd w:val="0"/>
        <w:spacing w:after="0" w:line="240" w:lineRule="auto"/>
        <w:jc w:val="center"/>
        <w:rPr>
          <w:rFonts w:ascii="Times New Roman" w:hAnsi="Times New Roman" w:cs="Times New Roman"/>
          <w:b/>
          <w:bCs/>
          <w:sz w:val="28"/>
          <w:szCs w:val="28"/>
        </w:rPr>
      </w:pPr>
      <w:r w:rsidRPr="00D112B9">
        <w:rPr>
          <w:rFonts w:ascii="Times New Roman" w:hAnsi="Times New Roman" w:cs="Times New Roman"/>
          <w:b/>
          <w:bCs/>
          <w:sz w:val="28"/>
          <w:szCs w:val="28"/>
        </w:rPr>
        <w:t>ОСНОВЫ СОЦИАЛЬНОЙ ПОЛИТИКИ</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71" w:name="Par532"/>
      <w:bookmarkEnd w:id="71"/>
      <w:r w:rsidRPr="00D112B9">
        <w:rPr>
          <w:rFonts w:ascii="Times New Roman" w:hAnsi="Times New Roman" w:cs="Times New Roman"/>
          <w:sz w:val="28"/>
          <w:szCs w:val="28"/>
        </w:rPr>
        <w:t>Статья 65. Гарантии социальной защиты населения</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На территории Республики Тыва гарантируется и обеспечивается социальная защита граждан Российской Федерации независимо от их национальности и социальной принадлежности, места проживания, имущественного положения и других обстоятельств. Инвалидам, ветеранам войны и труда гарантируется особая защита государства.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Социальная защита осуществляется через систему государственных служб на бюджетные средства, средства внебюджетных фондов, добровольных взносов.</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72" w:name="Par537"/>
      <w:bookmarkEnd w:id="72"/>
      <w:r w:rsidRPr="00D112B9">
        <w:rPr>
          <w:rFonts w:ascii="Times New Roman" w:hAnsi="Times New Roman" w:cs="Times New Roman"/>
          <w:sz w:val="28"/>
          <w:szCs w:val="28"/>
        </w:rPr>
        <w:t>Статья 66. Охрана здоровья населения</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112B9">
        <w:rPr>
          <w:rFonts w:ascii="Times New Roman" w:hAnsi="Times New Roman" w:cs="Times New Roman"/>
          <w:sz w:val="28"/>
          <w:szCs w:val="28"/>
        </w:rPr>
        <w:t>Республика Тыва принимает меры, направленные на обеспечение экологического и санитарно-эпидемиологического благополучия населения республики и на развитие государственной, муниципальной, частной систем здравоохранения, поощряет деятельность по укреплению здоровья человека, развитию физической культуры и спорта, создает условия для функционирования медицинских организаций, разрабатывает и обеспечивает реализацию республиканских программ, а также содействует реализации федеральных программ по охране и укреплению здоровья населения.</w:t>
      </w:r>
      <w:proofErr w:type="gramEnd"/>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73" w:name="Par542"/>
      <w:bookmarkEnd w:id="73"/>
      <w:r w:rsidRPr="00D112B9">
        <w:rPr>
          <w:rFonts w:ascii="Times New Roman" w:hAnsi="Times New Roman" w:cs="Times New Roman"/>
          <w:sz w:val="28"/>
          <w:szCs w:val="28"/>
        </w:rPr>
        <w:t>Статья 67. Наука и образование</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Республика Тыва развивает интеллектуальный потенциал общества и обеспечивает деятельность учреждений науки и образования, оказывает научным и учебным заведениям государственную поддержку и проводит научно-техническую политику. В Республике Тыва создаются условия для реализации способностей и раскрытия творческого потенциала особо одаренных и талантливых граждан.</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Организации и частные лица имеют право учреждать научные, учебные и воспитательные заведения в соответствии с требованиями закона.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3. Республика Тыва содействует развитию международных и внешнеэкономических связей в области науки и образования.</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74" w:name="Par548"/>
      <w:bookmarkEnd w:id="74"/>
      <w:r w:rsidRPr="00D112B9">
        <w:rPr>
          <w:rFonts w:ascii="Times New Roman" w:hAnsi="Times New Roman" w:cs="Times New Roman"/>
          <w:sz w:val="28"/>
          <w:szCs w:val="28"/>
        </w:rPr>
        <w:t>Статья 68. Историческое, культурное и духовное наследие</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lastRenderedPageBreak/>
        <w:t>1. Республика Тыва обеспечивает возрождение национальной культуры, художественного наследия, поддерживает национальные традиции и обычаи, гарантирует право на сохранение языков населяющих ее народов, создает условия для развития их национальной и культурной самобытности.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Республика Тыва обеспечивает сохранность памятников истории, культуры и религии, находящихся на ее территории, принимает меры к возвращению в установленном порядке исторических, культурных и духовных ценностей из-за ее пределов.</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75" w:name="Par553"/>
      <w:bookmarkEnd w:id="75"/>
      <w:r w:rsidRPr="00D112B9">
        <w:rPr>
          <w:rFonts w:ascii="Times New Roman" w:hAnsi="Times New Roman" w:cs="Times New Roman"/>
          <w:sz w:val="28"/>
          <w:szCs w:val="28"/>
        </w:rPr>
        <w:t>Статья 69. Физическая культура и спорт</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Республика Тыва создает условия для развития физической культуры и спорта, поддерживает национальные виды спорта, а также осуществляет международные спортивные связи.</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76" w:name="Par557"/>
      <w:bookmarkEnd w:id="76"/>
      <w:r w:rsidRPr="00D112B9">
        <w:rPr>
          <w:rFonts w:ascii="Times New Roman" w:hAnsi="Times New Roman" w:cs="Times New Roman"/>
          <w:sz w:val="28"/>
          <w:szCs w:val="28"/>
        </w:rPr>
        <w:t>Статья 70. Охрана семьи</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Республика Тыва способствует укреплению семьи, проявляет заботу о ней путем создания и развития широкой сети детских учреждений, не допускает вмешательства в ее дела и обеспечивает беспрепятственное осуществление членами семьи своих прав.</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77" w:name="Par561"/>
      <w:bookmarkEnd w:id="77"/>
      <w:r w:rsidRPr="00D112B9">
        <w:rPr>
          <w:rFonts w:ascii="Times New Roman" w:hAnsi="Times New Roman" w:cs="Times New Roman"/>
          <w:b/>
          <w:bCs/>
          <w:sz w:val="28"/>
          <w:szCs w:val="28"/>
        </w:rPr>
        <w:t>ГЛАВА VI</w:t>
      </w:r>
    </w:p>
    <w:p w:rsidR="00830C00" w:rsidRPr="00D112B9" w:rsidRDefault="00830C00">
      <w:pPr>
        <w:widowControl w:val="0"/>
        <w:autoSpaceDE w:val="0"/>
        <w:autoSpaceDN w:val="0"/>
        <w:adjustRightInd w:val="0"/>
        <w:spacing w:after="0" w:line="240" w:lineRule="auto"/>
        <w:jc w:val="center"/>
        <w:rPr>
          <w:rFonts w:ascii="Times New Roman" w:hAnsi="Times New Roman" w:cs="Times New Roman"/>
          <w:b/>
          <w:bCs/>
          <w:sz w:val="28"/>
          <w:szCs w:val="28"/>
        </w:rPr>
      </w:pPr>
    </w:p>
    <w:p w:rsidR="00830C00" w:rsidRPr="00D112B9" w:rsidRDefault="00830C00">
      <w:pPr>
        <w:widowControl w:val="0"/>
        <w:autoSpaceDE w:val="0"/>
        <w:autoSpaceDN w:val="0"/>
        <w:adjustRightInd w:val="0"/>
        <w:spacing w:after="0" w:line="240" w:lineRule="auto"/>
        <w:jc w:val="center"/>
        <w:rPr>
          <w:rFonts w:ascii="Times New Roman" w:hAnsi="Times New Roman" w:cs="Times New Roman"/>
          <w:b/>
          <w:bCs/>
          <w:sz w:val="28"/>
          <w:szCs w:val="28"/>
        </w:rPr>
      </w:pPr>
      <w:r w:rsidRPr="00D112B9">
        <w:rPr>
          <w:rFonts w:ascii="Times New Roman" w:hAnsi="Times New Roman" w:cs="Times New Roman"/>
          <w:b/>
          <w:bCs/>
          <w:sz w:val="28"/>
          <w:szCs w:val="28"/>
        </w:rPr>
        <w:t>ОСНОВЫ ЭКОНОМИЧЕСКОЙ ПОЛИТИКИ</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78" w:name="Par565"/>
      <w:bookmarkEnd w:id="78"/>
      <w:r w:rsidRPr="00D112B9">
        <w:rPr>
          <w:rFonts w:ascii="Times New Roman" w:hAnsi="Times New Roman" w:cs="Times New Roman"/>
          <w:sz w:val="28"/>
          <w:szCs w:val="28"/>
        </w:rPr>
        <w:t>Статья 71. Формы собственности в экономической системе</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Основой социально-экономического развития Республики Тыва является свобода экономической деятельности, многообразие и равноправие форм собственности, равные условия их правовой защиты.</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Основу экономической системы Республики Тыва составляют собственность Республики Тыва, бюджет Республики Тыва, государственный земельный фонд, государственный фонд недр, государственный лесной и водный фонды, республиканская транспортная система, животноводство и сельское хозяйство.</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79" w:name="Par570"/>
      <w:bookmarkEnd w:id="79"/>
      <w:r w:rsidRPr="00D112B9">
        <w:rPr>
          <w:rFonts w:ascii="Times New Roman" w:hAnsi="Times New Roman" w:cs="Times New Roman"/>
          <w:sz w:val="28"/>
          <w:szCs w:val="28"/>
        </w:rPr>
        <w:t>Статья 72. Разграничение полномочий по управлению объектами государственной собственности по уровням государственного управления</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Разграничение полномочий по управлению объектами государственной собственности, расположенных на территории Республики Тыва, устанавливается федеральным законом или заключаемыми договорами между Правительством Российской Федерации и Правительством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2. Владение, пользование и распоряжение участками государственного фонда </w:t>
      </w:r>
      <w:r w:rsidRPr="00D112B9">
        <w:rPr>
          <w:rFonts w:ascii="Times New Roman" w:hAnsi="Times New Roman" w:cs="Times New Roman"/>
          <w:sz w:val="28"/>
          <w:szCs w:val="28"/>
        </w:rPr>
        <w:lastRenderedPageBreak/>
        <w:t>недр, государственных лесного и водного фондов, государственного земельного фонда осуществляется Российской Федерацией и Республикой Тыва в порядке, установленном законодательством Российской Федерации и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80" w:name="Par575"/>
      <w:bookmarkEnd w:id="80"/>
      <w:r w:rsidRPr="00D112B9">
        <w:rPr>
          <w:rFonts w:ascii="Times New Roman" w:hAnsi="Times New Roman" w:cs="Times New Roman"/>
          <w:sz w:val="28"/>
          <w:szCs w:val="28"/>
        </w:rPr>
        <w:t>Статья 73. Передача объектов федеральной собственности в государственную собственность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Органы государственной власти Республики Тыва в пределах своей компетенции вправе вносить в федеральные органы исполнительной власти представления о передаче в государственную собственность Республики Тыва предприятий и иных объектов федеральной собственности.</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81" w:name="Par579"/>
      <w:bookmarkEnd w:id="81"/>
      <w:r w:rsidRPr="00D112B9">
        <w:rPr>
          <w:rFonts w:ascii="Times New Roman" w:hAnsi="Times New Roman" w:cs="Times New Roman"/>
          <w:sz w:val="28"/>
          <w:szCs w:val="28"/>
        </w:rPr>
        <w:t>Статья 74. Передача объектов государственной собственности Республики Тыва в муниципальную собственность</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Объекты государственной собственности Республики Тыва могут быть переданы в муниципальную собственность по инициативе органов государственной власти Республики Тыва при согласии соответствующих органов местного самоуправления, а также по предложениям органов местного самоуправления.</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82" w:name="Par583"/>
      <w:bookmarkEnd w:id="82"/>
      <w:r w:rsidRPr="00D112B9">
        <w:rPr>
          <w:rFonts w:ascii="Times New Roman" w:hAnsi="Times New Roman" w:cs="Times New Roman"/>
          <w:sz w:val="28"/>
          <w:szCs w:val="28"/>
        </w:rPr>
        <w:t>Статья 75. Передача объектов муниципальной собственности в государственную собственность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Объекты муниципальной собственности могут быть переданы в государственную собственность Республики Тыва по инициативе органов местного самоуправления в порядке, установленном законом Республики Тыва, актами органов местного самоуправления в соответствии с федеральным законодательством.</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83" w:name="Par587"/>
      <w:bookmarkEnd w:id="83"/>
      <w:r w:rsidRPr="00D112B9">
        <w:rPr>
          <w:rFonts w:ascii="Times New Roman" w:hAnsi="Times New Roman" w:cs="Times New Roman"/>
          <w:sz w:val="28"/>
          <w:szCs w:val="28"/>
        </w:rPr>
        <w:t>Статья 76. Полномочия органов государственной власти Республики Тыва в отношении объектов федеральной собственности</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Органы государственной власти Республики Тыва осуществляют в пределах своих полномочий государственный </w:t>
      </w:r>
      <w:proofErr w:type="gramStart"/>
      <w:r w:rsidRPr="00D112B9">
        <w:rPr>
          <w:rFonts w:ascii="Times New Roman" w:hAnsi="Times New Roman" w:cs="Times New Roman"/>
          <w:sz w:val="28"/>
          <w:szCs w:val="28"/>
        </w:rPr>
        <w:t>контроль за</w:t>
      </w:r>
      <w:proofErr w:type="gramEnd"/>
      <w:r w:rsidRPr="00D112B9">
        <w:rPr>
          <w:rFonts w:ascii="Times New Roman" w:hAnsi="Times New Roman" w:cs="Times New Roman"/>
          <w:sz w:val="28"/>
          <w:szCs w:val="28"/>
        </w:rPr>
        <w:t xml:space="preserve"> эффективным размещением производственных и социальных объектов федеральной собственности на территории Республики Тыва, а также контроль за рациональным использованием ими природных ресурсов, выполнением природоохранных и санитарных мер при эксплуатации объектов федеральной собственности.</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84" w:name="Par591"/>
      <w:bookmarkEnd w:id="84"/>
      <w:r w:rsidRPr="00D112B9">
        <w:rPr>
          <w:rFonts w:ascii="Times New Roman" w:hAnsi="Times New Roman" w:cs="Times New Roman"/>
          <w:sz w:val="28"/>
          <w:szCs w:val="28"/>
        </w:rPr>
        <w:t>Статья 77. Выплата стоимости объектов государственной собственности при их изъятии</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Республика Тыва имеет право на выплату стоимости объектов государственной собственности в случае их изъятия в порядке и на условиях, </w:t>
      </w:r>
      <w:r w:rsidRPr="00D112B9">
        <w:rPr>
          <w:rFonts w:ascii="Times New Roman" w:hAnsi="Times New Roman" w:cs="Times New Roman"/>
          <w:sz w:val="28"/>
          <w:szCs w:val="28"/>
        </w:rPr>
        <w:lastRenderedPageBreak/>
        <w:t>установленных законодательством Российской Федерации.</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85" w:name="Par595"/>
      <w:bookmarkEnd w:id="85"/>
      <w:r w:rsidRPr="00D112B9">
        <w:rPr>
          <w:rFonts w:ascii="Times New Roman" w:hAnsi="Times New Roman" w:cs="Times New Roman"/>
          <w:sz w:val="28"/>
          <w:szCs w:val="28"/>
        </w:rPr>
        <w:t>Статья 78. Использование объектов, не являющихся государственной собственностью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Использование на территории Республики Тыва имущественных объектов, находящихся в федеральной, муниципальной, частной собственности либо в собственности общественных объединений, в целях обеспечения системы государственной власти Республики Тыва и удовлетворения потребностей ее населения (народа) осуществляется на основе заключаемых органами государственной власти Республики Тыва договоров с соответствующими собственниками имущественных объектов.</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86" w:name="Par599"/>
      <w:bookmarkEnd w:id="86"/>
      <w:r w:rsidRPr="00D112B9">
        <w:rPr>
          <w:rFonts w:ascii="Times New Roman" w:hAnsi="Times New Roman" w:cs="Times New Roman"/>
          <w:sz w:val="28"/>
          <w:szCs w:val="28"/>
        </w:rPr>
        <w:t>Статья 79. Объекты государственной собственности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В государственной собственности Республики Тыва находятся:</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112B9">
        <w:rPr>
          <w:rFonts w:ascii="Times New Roman" w:hAnsi="Times New Roman" w:cs="Times New Roman"/>
          <w:sz w:val="28"/>
          <w:szCs w:val="28"/>
        </w:rPr>
        <w:t>а) объекты инженерной инфраструктуры и коммуникации, созданные за счет средств республиканского бюджета либо переданные в собственность Республики Тыва из федеральной и муниципальной собственности, а также изъятые из частной и иных форм собственности для государственных и муниципальных нужд при условии равноценного возмещения; энергетические и другие ресурсы в соответствии с федеральным законодательством;</w:t>
      </w:r>
      <w:proofErr w:type="gramEnd"/>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112B9">
        <w:rPr>
          <w:rFonts w:ascii="Times New Roman" w:hAnsi="Times New Roman" w:cs="Times New Roman"/>
          <w:sz w:val="28"/>
          <w:szCs w:val="28"/>
        </w:rPr>
        <w:t>б) предприятия и объединения, образовательные и медицинские организации, организации, учреждения и предприятия культуры, физической культуры и спорта, науки, другие организации и учреждения, созданные или приобретенные за счет средств Республики Тыва или переданные Республике Тыва в порядке, установленном федеральными законами, в том числе объекты государственной собственности Республики Тыва, находящиеся за ее пределами;</w:t>
      </w:r>
      <w:proofErr w:type="gramEnd"/>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в) объекты культурного и исторического наследия республиканского значения в соответствии с федеральным законодательством;</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г) средства республиканского бюджета и республиканских фондов.</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В собственности Республики Тыва в порядке и на условиях, установленных федеральными законами, также могут находиться и иные объекты, включая земельные участки из состава государственного земельного фонда, средств государственного фонда драгоценных металлов и драгоценных камней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3. Утратила силу. - Конституционный </w:t>
      </w:r>
      <w:hyperlink r:id="rId89" w:history="1">
        <w:r w:rsidRPr="00D112B9">
          <w:rPr>
            <w:rFonts w:ascii="Times New Roman" w:hAnsi="Times New Roman" w:cs="Times New Roman"/>
            <w:sz w:val="28"/>
            <w:szCs w:val="28"/>
          </w:rPr>
          <w:t>закон</w:t>
        </w:r>
      </w:hyperlink>
      <w:r w:rsidRPr="00D112B9">
        <w:rPr>
          <w:rFonts w:ascii="Times New Roman" w:hAnsi="Times New Roman" w:cs="Times New Roman"/>
          <w:sz w:val="28"/>
          <w:szCs w:val="28"/>
        </w:rPr>
        <w:t xml:space="preserve"> Республики Тыва от 03.03.2012 N 1214 ВХ-1.</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87" w:name="Par611"/>
      <w:bookmarkEnd w:id="87"/>
      <w:r w:rsidRPr="00D112B9">
        <w:rPr>
          <w:rFonts w:ascii="Times New Roman" w:hAnsi="Times New Roman" w:cs="Times New Roman"/>
          <w:sz w:val="28"/>
          <w:szCs w:val="28"/>
        </w:rPr>
        <w:t>Статья 80. Управление и распоряжение объектами государственной собственности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Управление и распоряжение объектами государственной собственности Республики Тыва осуществляет Правительство Республики Тыва в соответствии с законодательством Российской Федерации и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lastRenderedPageBreak/>
        <w:t>2. Имущество, являющееся государственной собственностью Республики Тыва, может быть закреплено в установленном порядке за предприятиями, организациями и учреждениями.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3. Государственная собственность Республики Тыва в соответствии с федеральным законодательством может быть передана в трастовое (доверительное) управление хозяйствующим субъектам с условием перечисления части полученной прибыли в республиканский бюджет.</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88" w:name="Par617"/>
      <w:bookmarkEnd w:id="88"/>
      <w:r w:rsidRPr="00D112B9">
        <w:rPr>
          <w:rFonts w:ascii="Times New Roman" w:hAnsi="Times New Roman" w:cs="Times New Roman"/>
          <w:sz w:val="28"/>
          <w:szCs w:val="28"/>
        </w:rPr>
        <w:t>Статья 81. Собственность общественных объединений</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1. </w:t>
      </w:r>
      <w:proofErr w:type="gramStart"/>
      <w:r w:rsidRPr="00D112B9">
        <w:rPr>
          <w:rFonts w:ascii="Times New Roman" w:hAnsi="Times New Roman" w:cs="Times New Roman"/>
          <w:sz w:val="28"/>
          <w:szCs w:val="28"/>
        </w:rPr>
        <w:t>К собственности общественных объединений, являющихся юридическими лицами, могут относиться здания, строения, сооружения, жилищный фонд, транспорт, оборудование, инвентарь, имущество культурно-просветительного и оздоровительного назначения, денежные средства, акции, другие ценные бумаги и иное имущество, необходимое для материального обеспечения деятельности этих общественных объединений, указанной в их уставах.</w:t>
      </w:r>
      <w:proofErr w:type="gramEnd"/>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Вопросы владения, пользования и распоряжения собственностью общественных объединений регулируются федеральным законодательством.</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89" w:name="Par622"/>
      <w:bookmarkEnd w:id="89"/>
      <w:r w:rsidRPr="00D112B9">
        <w:rPr>
          <w:rFonts w:ascii="Times New Roman" w:hAnsi="Times New Roman" w:cs="Times New Roman"/>
          <w:sz w:val="28"/>
          <w:szCs w:val="28"/>
        </w:rPr>
        <w:t>Статья 82. Регулирование земельных отношений и природопользование</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Владение, пользование и распоряжение землей, недрами, водными, лесными и другими природными ресурсами осуществляется в порядке, установленном законодательством Российской Федерации и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Гражданский оборот прав пользования землей, недрами, водными, лесными иными природными ресурсами на территории Республики Тыва регулируется федеральными законами.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3. Управление государственным фондом недр, государственным лесным фондом, государственным водным фондом и землями на территории Республики Тыва осуществляется в соответствии с законодательством Российской Федерации и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4. Органы государственной власти Республики Тыва в пределах своих полномочий осуществляют государственный </w:t>
      </w:r>
      <w:proofErr w:type="gramStart"/>
      <w:r w:rsidRPr="00D112B9">
        <w:rPr>
          <w:rFonts w:ascii="Times New Roman" w:hAnsi="Times New Roman" w:cs="Times New Roman"/>
          <w:sz w:val="28"/>
          <w:szCs w:val="28"/>
        </w:rPr>
        <w:t>контроль за</w:t>
      </w:r>
      <w:proofErr w:type="gramEnd"/>
      <w:r w:rsidRPr="00D112B9">
        <w:rPr>
          <w:rFonts w:ascii="Times New Roman" w:hAnsi="Times New Roman" w:cs="Times New Roman"/>
          <w:sz w:val="28"/>
          <w:szCs w:val="28"/>
        </w:rPr>
        <w:t xml:space="preserve"> целевым использованием земель и природных ресурсов на территории Республики Тыва предприятиями, учреждениями и организациями независимо от их форм собственности; обеспечивают охрану природных ресурсов, сохранение и предотвращение от загрязнения окружающей природной среды.</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90" w:name="Par629"/>
      <w:bookmarkEnd w:id="90"/>
      <w:r w:rsidRPr="00D112B9">
        <w:rPr>
          <w:rFonts w:ascii="Times New Roman" w:hAnsi="Times New Roman" w:cs="Times New Roman"/>
          <w:sz w:val="28"/>
          <w:szCs w:val="28"/>
        </w:rPr>
        <w:t>Статья 83. Животноводство</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Животноводство в Республике Тыва является исторически сложившимся укладом жизни, традиционным видом хозяйствования и находится под особой защитой государства.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2. Органы государственной власти и местного самоуправления оказывают животноводам государственную и муниципальную поддержку в виде финансовой, </w:t>
      </w:r>
      <w:r w:rsidRPr="00D112B9">
        <w:rPr>
          <w:rFonts w:ascii="Times New Roman" w:hAnsi="Times New Roman" w:cs="Times New Roman"/>
          <w:sz w:val="28"/>
          <w:szCs w:val="28"/>
        </w:rPr>
        <w:lastRenderedPageBreak/>
        <w:t>ветеринарной, селекционно-племенной и иной помощи в целях сохранения и увеличения поголовья скота.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3. Органы государственной власти и местного самоуправления, должностные лица, граждане, а также юридические лица независимо от форм собственности и ведомственной принадлежности принимают меры по предупреждению скотокрадства и повышению эффективности борьбы с ним.</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91" w:name="Par635"/>
      <w:bookmarkEnd w:id="91"/>
      <w:r w:rsidRPr="00D112B9">
        <w:rPr>
          <w:rFonts w:ascii="Times New Roman" w:hAnsi="Times New Roman" w:cs="Times New Roman"/>
          <w:b/>
          <w:bCs/>
          <w:sz w:val="28"/>
          <w:szCs w:val="28"/>
        </w:rPr>
        <w:t>ГЛАВА VII</w:t>
      </w:r>
    </w:p>
    <w:p w:rsidR="00830C00" w:rsidRPr="00D112B9" w:rsidRDefault="00830C00">
      <w:pPr>
        <w:widowControl w:val="0"/>
        <w:autoSpaceDE w:val="0"/>
        <w:autoSpaceDN w:val="0"/>
        <w:adjustRightInd w:val="0"/>
        <w:spacing w:after="0" w:line="240" w:lineRule="auto"/>
        <w:jc w:val="center"/>
        <w:rPr>
          <w:rFonts w:ascii="Times New Roman" w:hAnsi="Times New Roman" w:cs="Times New Roman"/>
          <w:b/>
          <w:bCs/>
          <w:sz w:val="28"/>
          <w:szCs w:val="28"/>
        </w:rPr>
      </w:pPr>
    </w:p>
    <w:p w:rsidR="00830C00" w:rsidRPr="00D112B9" w:rsidRDefault="00830C00">
      <w:pPr>
        <w:widowControl w:val="0"/>
        <w:autoSpaceDE w:val="0"/>
        <w:autoSpaceDN w:val="0"/>
        <w:adjustRightInd w:val="0"/>
        <w:spacing w:after="0" w:line="240" w:lineRule="auto"/>
        <w:jc w:val="center"/>
        <w:rPr>
          <w:rFonts w:ascii="Times New Roman" w:hAnsi="Times New Roman" w:cs="Times New Roman"/>
          <w:b/>
          <w:bCs/>
          <w:sz w:val="28"/>
          <w:szCs w:val="28"/>
        </w:rPr>
      </w:pPr>
      <w:r w:rsidRPr="00D112B9">
        <w:rPr>
          <w:rFonts w:ascii="Times New Roman" w:hAnsi="Times New Roman" w:cs="Times New Roman"/>
          <w:b/>
          <w:bCs/>
          <w:sz w:val="28"/>
          <w:szCs w:val="28"/>
        </w:rPr>
        <w:t>ОСНОВЫ ФИНАНСОВОЙ ПОЛИТИКИ</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92" w:name="Par639"/>
      <w:bookmarkEnd w:id="92"/>
      <w:r w:rsidRPr="00D112B9">
        <w:rPr>
          <w:rFonts w:ascii="Times New Roman" w:hAnsi="Times New Roman" w:cs="Times New Roman"/>
          <w:sz w:val="28"/>
          <w:szCs w:val="28"/>
        </w:rPr>
        <w:t>Статья 84. Финансовые ресурсы</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Финансовые ресурсы Республики Тыва составляют средства республиканского и местных бюджетов, республиканских фондов, предприятий, организаций и учреждений, находящихся в государственной собственности Республики Тыва, муниципальной собственности, кредитные ресурсы, а также ассигнования из федерального бюджета и федеральных фондов.</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2. </w:t>
      </w:r>
      <w:proofErr w:type="gramStart"/>
      <w:r w:rsidRPr="00D112B9">
        <w:rPr>
          <w:rFonts w:ascii="Times New Roman" w:hAnsi="Times New Roman" w:cs="Times New Roman"/>
          <w:sz w:val="28"/>
          <w:szCs w:val="28"/>
        </w:rPr>
        <w:t>Финансовые ресурсы Республики Тыва в соответствии с федеральным законодательством могут быть на договорной основе объединены с финансовыми ресурсами других субъектов Российской Федерации, российских и иностранных предприятий, учреждений, общественных объединений и граждан для реализации совместных программ.</w:t>
      </w:r>
      <w:proofErr w:type="gramEnd"/>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93" w:name="Par645"/>
      <w:bookmarkEnd w:id="93"/>
      <w:r w:rsidRPr="00D112B9">
        <w:rPr>
          <w:rFonts w:ascii="Times New Roman" w:hAnsi="Times New Roman" w:cs="Times New Roman"/>
          <w:sz w:val="28"/>
          <w:szCs w:val="28"/>
        </w:rPr>
        <w:t>Статья 85. Налогообложение и сборы в Республике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На территории Республики Тыва взимаются налоги, сборы, пошлины, другие обязательные платежи, предусмотренные законодательными актами Российской Федерации и Республики Тыва, зачисляемые в федеральный, республиканский, местные бюджеты.</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94" w:name="Par649"/>
      <w:bookmarkEnd w:id="94"/>
      <w:r w:rsidRPr="00D112B9">
        <w:rPr>
          <w:rFonts w:ascii="Times New Roman" w:hAnsi="Times New Roman" w:cs="Times New Roman"/>
          <w:sz w:val="28"/>
          <w:szCs w:val="28"/>
        </w:rPr>
        <w:t>Статья 86. Бюджет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Республиканский бюджет Республики Тыва входит в бюджетную систему Российской Федерации и является формой образования и расходования денежных средств, предназначенных для обеспечения задач и функций, отнесенных к предметам ведения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Республиканский бюджет Республики Тыва и свод бюджетов муниципальных образований, находящихся на территории республики, составляют консолидированный бюджет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3. Доходы бюджета Республики Тыва формируются в соответствии с бюджетным </w:t>
      </w:r>
      <w:hyperlink r:id="rId90" w:history="1">
        <w:r w:rsidRPr="00D112B9">
          <w:rPr>
            <w:rFonts w:ascii="Times New Roman" w:hAnsi="Times New Roman" w:cs="Times New Roman"/>
            <w:sz w:val="28"/>
            <w:szCs w:val="28"/>
          </w:rPr>
          <w:t>законодательством</w:t>
        </w:r>
      </w:hyperlink>
      <w:r w:rsidRPr="00D112B9">
        <w:rPr>
          <w:rFonts w:ascii="Times New Roman" w:hAnsi="Times New Roman" w:cs="Times New Roman"/>
          <w:sz w:val="28"/>
          <w:szCs w:val="28"/>
        </w:rPr>
        <w:t xml:space="preserve"> Российской Федерации, </w:t>
      </w:r>
      <w:hyperlink r:id="rId91" w:history="1">
        <w:r w:rsidRPr="00D112B9">
          <w:rPr>
            <w:rFonts w:ascii="Times New Roman" w:hAnsi="Times New Roman" w:cs="Times New Roman"/>
            <w:sz w:val="28"/>
            <w:szCs w:val="28"/>
          </w:rPr>
          <w:t>законодательством</w:t>
        </w:r>
      </w:hyperlink>
      <w:r w:rsidRPr="00D112B9">
        <w:rPr>
          <w:rFonts w:ascii="Times New Roman" w:hAnsi="Times New Roman" w:cs="Times New Roman"/>
          <w:sz w:val="28"/>
          <w:szCs w:val="28"/>
        </w:rPr>
        <w:t xml:space="preserve"> о налогах и сборах и законодательством об иных обязательных платежах.</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4. </w:t>
      </w:r>
      <w:proofErr w:type="gramStart"/>
      <w:r w:rsidRPr="00D112B9">
        <w:rPr>
          <w:rFonts w:ascii="Times New Roman" w:hAnsi="Times New Roman" w:cs="Times New Roman"/>
          <w:sz w:val="28"/>
          <w:szCs w:val="28"/>
        </w:rPr>
        <w:t xml:space="preserve">Формирование расходов бюджета Республики Тыва осуществляется в соответствии с расходными обязательствами, обусловленными установленным </w:t>
      </w:r>
      <w:r w:rsidRPr="00D112B9">
        <w:rPr>
          <w:rFonts w:ascii="Times New Roman" w:hAnsi="Times New Roman" w:cs="Times New Roman"/>
          <w:sz w:val="28"/>
          <w:szCs w:val="28"/>
        </w:rPr>
        <w:lastRenderedPageBreak/>
        <w:t>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Тыва и органов местного самоуправления, исполнение которых должно производиться за счет средств бюджета Республики Тыва в очередном финансовом году (очередном финансовом году и плановом периоде).</w:t>
      </w:r>
      <w:proofErr w:type="gramEnd"/>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95" w:name="Par658"/>
      <w:bookmarkEnd w:id="95"/>
      <w:r w:rsidRPr="00D112B9">
        <w:rPr>
          <w:rFonts w:ascii="Times New Roman" w:hAnsi="Times New Roman" w:cs="Times New Roman"/>
          <w:sz w:val="28"/>
          <w:szCs w:val="28"/>
        </w:rPr>
        <w:t xml:space="preserve">Статья 87. Утратила силу. - Конституционный </w:t>
      </w:r>
      <w:hyperlink r:id="rId92" w:history="1">
        <w:r w:rsidRPr="00D112B9">
          <w:rPr>
            <w:rFonts w:ascii="Times New Roman" w:hAnsi="Times New Roman" w:cs="Times New Roman"/>
            <w:sz w:val="28"/>
            <w:szCs w:val="28"/>
          </w:rPr>
          <w:t>закон</w:t>
        </w:r>
      </w:hyperlink>
      <w:r w:rsidRPr="00D112B9">
        <w:rPr>
          <w:rFonts w:ascii="Times New Roman" w:hAnsi="Times New Roman" w:cs="Times New Roman"/>
          <w:sz w:val="28"/>
          <w:szCs w:val="28"/>
        </w:rPr>
        <w:t xml:space="preserve"> Республики Тыва от 07.07.2008 N 748 ВХ-2.</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96" w:name="Par660"/>
      <w:bookmarkEnd w:id="96"/>
      <w:r w:rsidRPr="00D112B9">
        <w:rPr>
          <w:rFonts w:ascii="Times New Roman" w:hAnsi="Times New Roman" w:cs="Times New Roman"/>
          <w:sz w:val="28"/>
          <w:szCs w:val="28"/>
        </w:rPr>
        <w:t>Статья 88. Государственный фонд драгоценных металлов и драгоценных камней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Государственный фонд драгоценных металлов и драгоценных камней Республики Тыва создается по согласованию с Правительством Российской Федерации и используется в соответствии с решениями органов государственной власти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97" w:name="Par664"/>
      <w:bookmarkEnd w:id="97"/>
      <w:r w:rsidRPr="00D112B9">
        <w:rPr>
          <w:rFonts w:ascii="Times New Roman" w:hAnsi="Times New Roman" w:cs="Times New Roman"/>
          <w:sz w:val="28"/>
          <w:szCs w:val="28"/>
        </w:rPr>
        <w:t>Статья 89. Кредитные отношения и ресурсы</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Органы государственной власти Республики Тыва вступают в соответствии с законодательством Российской Федерации в кредитные отношения с банками, другими финансово-кредитными учреждениями, населением в целях привлечения дополнительных финансовых сре</w:t>
      </w:r>
      <w:proofErr w:type="gramStart"/>
      <w:r w:rsidRPr="00D112B9">
        <w:rPr>
          <w:rFonts w:ascii="Times New Roman" w:hAnsi="Times New Roman" w:cs="Times New Roman"/>
          <w:sz w:val="28"/>
          <w:szCs w:val="28"/>
        </w:rPr>
        <w:t>дств дл</w:t>
      </w:r>
      <w:proofErr w:type="gramEnd"/>
      <w:r w:rsidRPr="00D112B9">
        <w:rPr>
          <w:rFonts w:ascii="Times New Roman" w:hAnsi="Times New Roman" w:cs="Times New Roman"/>
          <w:sz w:val="28"/>
          <w:szCs w:val="28"/>
        </w:rPr>
        <w:t>я реализации экономических, экологических и социальных программ.</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В качестве источников кредитных ресурсов используются:</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а) республиканские займы, в том числе целевые, для развития производства и социальной сферы;</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б) заимствование Правительством Республики Тыва средств (получение кредитов) в кредитных учреждениях;</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в) иные формы кредитных отношений в соответствии с законодательством Российской Федерации и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98" w:name="Par673"/>
      <w:bookmarkEnd w:id="98"/>
      <w:r w:rsidRPr="00D112B9">
        <w:rPr>
          <w:rFonts w:ascii="Times New Roman" w:hAnsi="Times New Roman" w:cs="Times New Roman"/>
          <w:sz w:val="28"/>
          <w:szCs w:val="28"/>
        </w:rPr>
        <w:t>Статья 90. Банковская система в Республике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Банковская система в Республике Тыва является составной частью федеральной банковской системы и регулируется законодательством Российской Федерации.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На территории Республики Тыва действуют учреждения Центрального банка Российской Федерации (Банка России), кредитные организации, а также филиалы и представительства иностранных банков.</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99" w:name="Par678"/>
      <w:bookmarkEnd w:id="99"/>
      <w:r w:rsidRPr="00D112B9">
        <w:rPr>
          <w:rFonts w:ascii="Times New Roman" w:hAnsi="Times New Roman" w:cs="Times New Roman"/>
          <w:sz w:val="28"/>
          <w:szCs w:val="28"/>
        </w:rPr>
        <w:t>Статья 91. Счетная палата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Республика Тыва вправе образовать постоянно действующий орган внешнего государственного финансового контроля - Счетную палату Республики Тыва, порядок формирования и деятельность которой определяется </w:t>
      </w:r>
      <w:hyperlink r:id="rId93" w:history="1">
        <w:r w:rsidRPr="00D112B9">
          <w:rPr>
            <w:rFonts w:ascii="Times New Roman" w:hAnsi="Times New Roman" w:cs="Times New Roman"/>
            <w:sz w:val="28"/>
            <w:szCs w:val="28"/>
          </w:rPr>
          <w:t>законом</w:t>
        </w:r>
      </w:hyperlink>
      <w:r w:rsidRPr="00D112B9">
        <w:rPr>
          <w:rFonts w:ascii="Times New Roman" w:hAnsi="Times New Roman" w:cs="Times New Roman"/>
          <w:sz w:val="28"/>
          <w:szCs w:val="28"/>
        </w:rPr>
        <w:t xml:space="preserve"> Республики </w:t>
      </w:r>
      <w:r w:rsidRPr="00D112B9">
        <w:rPr>
          <w:rFonts w:ascii="Times New Roman" w:hAnsi="Times New Roman" w:cs="Times New Roman"/>
          <w:sz w:val="28"/>
          <w:szCs w:val="28"/>
        </w:rPr>
        <w:lastRenderedPageBreak/>
        <w:t>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100" w:name="Par683"/>
      <w:bookmarkEnd w:id="100"/>
      <w:r w:rsidRPr="00D112B9">
        <w:rPr>
          <w:rFonts w:ascii="Times New Roman" w:hAnsi="Times New Roman" w:cs="Times New Roman"/>
          <w:b/>
          <w:bCs/>
          <w:sz w:val="28"/>
          <w:szCs w:val="28"/>
        </w:rPr>
        <w:t>ГЛАВА VIII</w:t>
      </w:r>
    </w:p>
    <w:p w:rsidR="00830C00" w:rsidRPr="00D112B9" w:rsidRDefault="00830C00">
      <w:pPr>
        <w:widowControl w:val="0"/>
        <w:autoSpaceDE w:val="0"/>
        <w:autoSpaceDN w:val="0"/>
        <w:adjustRightInd w:val="0"/>
        <w:spacing w:after="0" w:line="240" w:lineRule="auto"/>
        <w:jc w:val="center"/>
        <w:rPr>
          <w:rFonts w:ascii="Times New Roman" w:hAnsi="Times New Roman" w:cs="Times New Roman"/>
          <w:b/>
          <w:bCs/>
          <w:sz w:val="28"/>
          <w:szCs w:val="28"/>
        </w:rPr>
      </w:pPr>
    </w:p>
    <w:p w:rsidR="00830C00" w:rsidRPr="00D112B9" w:rsidRDefault="00830C00">
      <w:pPr>
        <w:widowControl w:val="0"/>
        <w:autoSpaceDE w:val="0"/>
        <w:autoSpaceDN w:val="0"/>
        <w:adjustRightInd w:val="0"/>
        <w:spacing w:after="0" w:line="240" w:lineRule="auto"/>
        <w:jc w:val="center"/>
        <w:rPr>
          <w:rFonts w:ascii="Times New Roman" w:hAnsi="Times New Roman" w:cs="Times New Roman"/>
          <w:b/>
          <w:bCs/>
          <w:sz w:val="28"/>
          <w:szCs w:val="28"/>
        </w:rPr>
      </w:pPr>
      <w:r w:rsidRPr="00D112B9">
        <w:rPr>
          <w:rFonts w:ascii="Times New Roman" w:hAnsi="Times New Roman" w:cs="Times New Roman"/>
          <w:b/>
          <w:bCs/>
          <w:sz w:val="28"/>
          <w:szCs w:val="28"/>
        </w:rPr>
        <w:t>ОСНОВЫ ЭКОЛОГИЧЕСКОЙ ПОЛИТИКИ</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01" w:name="Par687"/>
      <w:bookmarkEnd w:id="101"/>
      <w:r w:rsidRPr="00D112B9">
        <w:rPr>
          <w:rFonts w:ascii="Times New Roman" w:hAnsi="Times New Roman" w:cs="Times New Roman"/>
          <w:sz w:val="28"/>
          <w:szCs w:val="28"/>
        </w:rPr>
        <w:t>Статья 92. Охрана окружающей среды</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Республика Тыва в пределах своих полномочий, установленных федеральным законодательством, определяет основные направления охраны окружающей природной среды и утверждает экологические программы в целях обеспечения на своей территории устойчивого экологически безопасного развития.</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02" w:name="Par691"/>
      <w:bookmarkEnd w:id="102"/>
      <w:r w:rsidRPr="00D112B9">
        <w:rPr>
          <w:rFonts w:ascii="Times New Roman" w:hAnsi="Times New Roman" w:cs="Times New Roman"/>
          <w:sz w:val="28"/>
          <w:szCs w:val="28"/>
        </w:rPr>
        <w:t>Статья 93. Основные направления экологической политики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112B9">
        <w:rPr>
          <w:rFonts w:ascii="Times New Roman" w:hAnsi="Times New Roman" w:cs="Times New Roman"/>
          <w:sz w:val="28"/>
          <w:szCs w:val="28"/>
        </w:rPr>
        <w:t>Органы государственной власти Республики Тыва в сфере отношений, связанных с охраной окружающей среды, в установленном законодательством порядке осуществляют в пределах своей компетенции государственный экологический контроль за объектами хозяйственной и иной деятельности; обращаются в суд с требованием об ограничении,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roofErr w:type="gramEnd"/>
      <w:r w:rsidRPr="00D112B9">
        <w:rPr>
          <w:rFonts w:ascii="Times New Roman" w:hAnsi="Times New Roman" w:cs="Times New Roman"/>
          <w:sz w:val="28"/>
          <w:szCs w:val="28"/>
        </w:rPr>
        <w:t xml:space="preserve"> осуществляют природоохранные и иные меры по улучшению состояния окружающей среды в зонах экологического бедствия; организуют и осуществляют в порядке, установленном законодательством Российской Федерации, государственный экологический мониторинг; организуют и развивают систему экологического образования и формирование экологической культуры; регулируют другие вопросы в области охраны окружающей среды, относящиеся к ведению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03" w:name="Par697"/>
      <w:bookmarkEnd w:id="103"/>
      <w:r w:rsidRPr="00D112B9">
        <w:rPr>
          <w:rFonts w:ascii="Times New Roman" w:hAnsi="Times New Roman" w:cs="Times New Roman"/>
          <w:sz w:val="28"/>
          <w:szCs w:val="28"/>
        </w:rPr>
        <w:t xml:space="preserve">Статья 94. Утратила силу. - Конституционный </w:t>
      </w:r>
      <w:hyperlink r:id="rId94" w:history="1">
        <w:r w:rsidRPr="00D112B9">
          <w:rPr>
            <w:rFonts w:ascii="Times New Roman" w:hAnsi="Times New Roman" w:cs="Times New Roman"/>
            <w:sz w:val="28"/>
            <w:szCs w:val="28"/>
          </w:rPr>
          <w:t>закон</w:t>
        </w:r>
      </w:hyperlink>
      <w:r w:rsidRPr="00D112B9">
        <w:rPr>
          <w:rFonts w:ascii="Times New Roman" w:hAnsi="Times New Roman" w:cs="Times New Roman"/>
          <w:sz w:val="28"/>
          <w:szCs w:val="28"/>
        </w:rPr>
        <w:t xml:space="preserve"> Республики Тыва от 28.12.2005 N 1586 ВХ-1.</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04" w:name="Par699"/>
      <w:bookmarkEnd w:id="104"/>
      <w:r w:rsidRPr="00D112B9">
        <w:rPr>
          <w:rFonts w:ascii="Times New Roman" w:hAnsi="Times New Roman" w:cs="Times New Roman"/>
          <w:sz w:val="28"/>
          <w:szCs w:val="28"/>
        </w:rPr>
        <w:t>Статья 95. Охрана атмосферного воздуха, водных ресурсов, лесов, почвы и животного мира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Республика Тыва в пределах полномочий, установленных федеральным законодательством, разрабатывает и реализует систему правовых, организационных и других мероприятий, направленных на рациональное использование, защиту от вредных воздействий атмосферного воздуха, водных ресурсов, лесов, почвы и животного мира.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2. Республика Тыва в соответствии с федеральным </w:t>
      </w:r>
      <w:hyperlink r:id="rId95" w:history="1">
        <w:r w:rsidRPr="00D112B9">
          <w:rPr>
            <w:rFonts w:ascii="Times New Roman" w:hAnsi="Times New Roman" w:cs="Times New Roman"/>
            <w:sz w:val="28"/>
            <w:szCs w:val="28"/>
          </w:rPr>
          <w:t>законом</w:t>
        </w:r>
      </w:hyperlink>
      <w:r w:rsidRPr="00D112B9">
        <w:rPr>
          <w:rFonts w:ascii="Times New Roman" w:hAnsi="Times New Roman" w:cs="Times New Roman"/>
          <w:sz w:val="28"/>
          <w:szCs w:val="28"/>
        </w:rPr>
        <w:t xml:space="preserve"> определяет особо охраняемые природные территории республиканского и местного значения, осуществляет государственное управление и контроль в области их организации и </w:t>
      </w:r>
      <w:r w:rsidRPr="00D112B9">
        <w:rPr>
          <w:rFonts w:ascii="Times New Roman" w:hAnsi="Times New Roman" w:cs="Times New Roman"/>
          <w:sz w:val="28"/>
          <w:szCs w:val="28"/>
        </w:rPr>
        <w:lastRenderedPageBreak/>
        <w:t>функционирования.</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105" w:name="Par704"/>
      <w:bookmarkEnd w:id="105"/>
      <w:r w:rsidRPr="00D112B9">
        <w:rPr>
          <w:rFonts w:ascii="Times New Roman" w:hAnsi="Times New Roman" w:cs="Times New Roman"/>
          <w:b/>
          <w:bCs/>
          <w:sz w:val="28"/>
          <w:szCs w:val="28"/>
        </w:rPr>
        <w:t>ГЛАВА IX</w:t>
      </w:r>
    </w:p>
    <w:p w:rsidR="00830C00" w:rsidRPr="00D112B9" w:rsidRDefault="00830C00">
      <w:pPr>
        <w:widowControl w:val="0"/>
        <w:autoSpaceDE w:val="0"/>
        <w:autoSpaceDN w:val="0"/>
        <w:adjustRightInd w:val="0"/>
        <w:spacing w:after="0" w:line="240" w:lineRule="auto"/>
        <w:jc w:val="center"/>
        <w:rPr>
          <w:rFonts w:ascii="Times New Roman" w:hAnsi="Times New Roman" w:cs="Times New Roman"/>
          <w:b/>
          <w:bCs/>
          <w:sz w:val="28"/>
          <w:szCs w:val="28"/>
        </w:rPr>
      </w:pPr>
    </w:p>
    <w:p w:rsidR="00830C00" w:rsidRPr="00D112B9" w:rsidRDefault="00830C00">
      <w:pPr>
        <w:widowControl w:val="0"/>
        <w:autoSpaceDE w:val="0"/>
        <w:autoSpaceDN w:val="0"/>
        <w:adjustRightInd w:val="0"/>
        <w:spacing w:after="0" w:line="240" w:lineRule="auto"/>
        <w:jc w:val="center"/>
        <w:rPr>
          <w:rFonts w:ascii="Times New Roman" w:hAnsi="Times New Roman" w:cs="Times New Roman"/>
          <w:b/>
          <w:bCs/>
          <w:sz w:val="28"/>
          <w:szCs w:val="28"/>
        </w:rPr>
      </w:pPr>
      <w:bookmarkStart w:id="106" w:name="Par706"/>
      <w:bookmarkEnd w:id="106"/>
      <w:r w:rsidRPr="00D112B9">
        <w:rPr>
          <w:rFonts w:ascii="Times New Roman" w:hAnsi="Times New Roman" w:cs="Times New Roman"/>
          <w:b/>
          <w:bCs/>
          <w:sz w:val="28"/>
          <w:szCs w:val="28"/>
        </w:rPr>
        <w:t>ЗАКОНОДАТЕЛЬНАЯ</w:t>
      </w:r>
    </w:p>
    <w:p w:rsidR="00830C00" w:rsidRPr="00D112B9" w:rsidRDefault="00830C00">
      <w:pPr>
        <w:widowControl w:val="0"/>
        <w:autoSpaceDE w:val="0"/>
        <w:autoSpaceDN w:val="0"/>
        <w:adjustRightInd w:val="0"/>
        <w:spacing w:after="0" w:line="240" w:lineRule="auto"/>
        <w:jc w:val="center"/>
        <w:rPr>
          <w:rFonts w:ascii="Times New Roman" w:hAnsi="Times New Roman" w:cs="Times New Roman"/>
          <w:b/>
          <w:bCs/>
          <w:sz w:val="28"/>
          <w:szCs w:val="28"/>
        </w:rPr>
      </w:pPr>
      <w:r w:rsidRPr="00D112B9">
        <w:rPr>
          <w:rFonts w:ascii="Times New Roman" w:hAnsi="Times New Roman" w:cs="Times New Roman"/>
          <w:b/>
          <w:bCs/>
          <w:sz w:val="28"/>
          <w:szCs w:val="28"/>
        </w:rPr>
        <w:t>(ПРЕДСТАВИТЕЛЬНАЯ) ВЛАСТЬ</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07" w:name="Par709"/>
      <w:bookmarkEnd w:id="107"/>
      <w:r w:rsidRPr="00D112B9">
        <w:rPr>
          <w:rFonts w:ascii="Times New Roman" w:hAnsi="Times New Roman" w:cs="Times New Roman"/>
          <w:sz w:val="28"/>
          <w:szCs w:val="28"/>
        </w:rPr>
        <w:t>Статья 96. Верховный Хурал (парламент) Республики Тыва - законодательный (представительный) орган государственной власти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Верховный Хурал (парламент) Республики Тыва - постоянно действующий и единственный законодательный (представительный) орган государственной власти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Верховный Хурал (парламент) Республики Тыва состоит из 32 депутатов, избираемых путем всеобщего равного и прямого избирательного права при тайном голосовании.</w:t>
      </w:r>
    </w:p>
    <w:p w:rsidR="00830C00" w:rsidRPr="00D112B9" w:rsidRDefault="00830C00">
      <w:pPr>
        <w:widowControl w:val="0"/>
        <w:pBdr>
          <w:top w:val="single" w:sz="6" w:space="0" w:color="auto"/>
        </w:pBdr>
        <w:autoSpaceDE w:val="0"/>
        <w:autoSpaceDN w:val="0"/>
        <w:adjustRightInd w:val="0"/>
        <w:spacing w:before="100" w:after="10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Положение части 3 статьи 96 применяется в отношении Верховного Хурала (парламента) Республики Тыва, который будет избран после вступления в силу Конституционного </w:t>
      </w:r>
      <w:hyperlink r:id="rId96" w:history="1">
        <w:r w:rsidRPr="00D112B9">
          <w:rPr>
            <w:rFonts w:ascii="Times New Roman" w:hAnsi="Times New Roman" w:cs="Times New Roman"/>
            <w:sz w:val="28"/>
            <w:szCs w:val="28"/>
          </w:rPr>
          <w:t>закона</w:t>
        </w:r>
      </w:hyperlink>
      <w:r w:rsidRPr="00D112B9">
        <w:rPr>
          <w:rFonts w:ascii="Times New Roman" w:hAnsi="Times New Roman" w:cs="Times New Roman"/>
          <w:sz w:val="28"/>
          <w:szCs w:val="28"/>
        </w:rPr>
        <w:t xml:space="preserve"> от 02.05.2014 N 2449 ВХ-1.</w:t>
      </w:r>
    </w:p>
    <w:p w:rsidR="00830C00" w:rsidRPr="00D112B9" w:rsidRDefault="00830C00">
      <w:pPr>
        <w:widowControl w:val="0"/>
        <w:pBdr>
          <w:top w:val="single" w:sz="6" w:space="0" w:color="auto"/>
        </w:pBdr>
        <w:autoSpaceDE w:val="0"/>
        <w:autoSpaceDN w:val="0"/>
        <w:adjustRightInd w:val="0"/>
        <w:spacing w:before="100" w:after="10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3. Срок полномочий Верховного Хурала (парламента) Республики Тыва - 5 лет.</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4. Верховный Хурал (парламент) Республики Тыва обладает правами юридического лица.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5. Верховный Хурал (парламент) Республики Тыва реализует свои полномочия посредством принятия законов, постановлений, заявлений, обращений и осуществления контрольной деятельности.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6. Нормативные правовые акты, принятые Верховным Хуралом (парламентом) Республики Тыва в пределах его компетенции и вступившие в законную силу, обязательны для исполнения органами государственной власти Республики Тыва, иными государственными органами, органами местного самоуправления, организациями, должностными лицами и гражданами.</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08" w:name="Par728"/>
      <w:bookmarkEnd w:id="108"/>
      <w:r w:rsidRPr="00D112B9">
        <w:rPr>
          <w:rFonts w:ascii="Times New Roman" w:hAnsi="Times New Roman" w:cs="Times New Roman"/>
          <w:sz w:val="28"/>
          <w:szCs w:val="28"/>
        </w:rPr>
        <w:t>Статья 97. Выборы в Верховный Хурал (парламент) Республики Тыва</w:t>
      </w:r>
    </w:p>
    <w:p w:rsidR="00830C00" w:rsidRPr="00D112B9" w:rsidRDefault="00830C00">
      <w:pPr>
        <w:widowControl w:val="0"/>
        <w:autoSpaceDE w:val="0"/>
        <w:autoSpaceDN w:val="0"/>
        <w:adjustRightInd w:val="0"/>
        <w:spacing w:after="0" w:line="240" w:lineRule="auto"/>
        <w:ind w:firstLine="540"/>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1. </w:t>
      </w:r>
      <w:proofErr w:type="gramStart"/>
      <w:r w:rsidRPr="00D112B9">
        <w:rPr>
          <w:rFonts w:ascii="Times New Roman" w:hAnsi="Times New Roman" w:cs="Times New Roman"/>
          <w:sz w:val="28"/>
          <w:szCs w:val="28"/>
        </w:rPr>
        <w:t>Выборы депутатов Верховного Хурала (парламента) Республики Тыва нового созыва проводятся во второе воскресенье сентября года, в котором истекают сроки полномочий депутатов Верховного Хурала (парламента) Республики Тыва, а если срок их полномочий истекает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roofErr w:type="gramEnd"/>
      <w:r w:rsidRPr="00D112B9">
        <w:rPr>
          <w:rFonts w:ascii="Times New Roman" w:hAnsi="Times New Roman" w:cs="Times New Roman"/>
          <w:sz w:val="28"/>
          <w:szCs w:val="28"/>
        </w:rPr>
        <w:t xml:space="preserve"> Если </w:t>
      </w:r>
      <w:r w:rsidRPr="00D112B9">
        <w:rPr>
          <w:rFonts w:ascii="Times New Roman" w:hAnsi="Times New Roman" w:cs="Times New Roman"/>
          <w:sz w:val="28"/>
          <w:szCs w:val="28"/>
        </w:rPr>
        <w:lastRenderedPageBreak/>
        <w:t>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16 депутатов Верховного Хурала (парламента) Республики Тыва избираются по республиканскому избирательному округу пропорционально числу голосов, поданных за списки кандидатов в депутаты, выдвинутые избирательными объединениями в соответствии с законодательством о выборах. 16 депутатов Верховного Хурала (парламента) Республики Тыва избираются по одномандатным избирательным округам.</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3. Порядок проведения выборов депутатов Верховного Хурала (парламента) Республики Тыва устанавливается </w:t>
      </w:r>
      <w:hyperlink r:id="rId97" w:history="1">
        <w:r w:rsidRPr="00D112B9">
          <w:rPr>
            <w:rFonts w:ascii="Times New Roman" w:hAnsi="Times New Roman" w:cs="Times New Roman"/>
            <w:sz w:val="28"/>
            <w:szCs w:val="28"/>
          </w:rPr>
          <w:t>законом</w:t>
        </w:r>
      </w:hyperlink>
      <w:r w:rsidRPr="00D112B9">
        <w:rPr>
          <w:rFonts w:ascii="Times New Roman" w:hAnsi="Times New Roman" w:cs="Times New Roman"/>
          <w:sz w:val="28"/>
          <w:szCs w:val="28"/>
        </w:rPr>
        <w:t xml:space="preserve"> Республики Тыва в соответствии с законодательством Российской Федерации.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4. Депутатом Верховного Хурала (парламента) Республики Тыва может быть избран гражданин Российской Федерации, обладающий избирательным правом и достигший возраста 20 лет.</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09" w:name="Par738"/>
      <w:bookmarkEnd w:id="109"/>
      <w:r w:rsidRPr="00D112B9">
        <w:rPr>
          <w:rFonts w:ascii="Times New Roman" w:hAnsi="Times New Roman" w:cs="Times New Roman"/>
          <w:sz w:val="28"/>
          <w:szCs w:val="28"/>
        </w:rPr>
        <w:t>Статья 98. Организация работы Верховного Хурала (парламента)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1. Верховный Хурал (парламент) Республики Тыва собирается на свое первое заседание не </w:t>
      </w:r>
      <w:proofErr w:type="gramStart"/>
      <w:r w:rsidRPr="00D112B9">
        <w:rPr>
          <w:rFonts w:ascii="Times New Roman" w:hAnsi="Times New Roman" w:cs="Times New Roman"/>
          <w:sz w:val="28"/>
          <w:szCs w:val="28"/>
        </w:rPr>
        <w:t>позднее</w:t>
      </w:r>
      <w:proofErr w:type="gramEnd"/>
      <w:r w:rsidRPr="00D112B9">
        <w:rPr>
          <w:rFonts w:ascii="Times New Roman" w:hAnsi="Times New Roman" w:cs="Times New Roman"/>
          <w:sz w:val="28"/>
          <w:szCs w:val="28"/>
        </w:rPr>
        <w:t xml:space="preserve"> чем на 30-й день после избрания двух третей от установленного числа его депутатов. Заседания Верховного Хурала (парламента) Республики Тыва считаются правомочными, если на нем присутствуют более половины от установленного числа депутатов, если иное не предусмотрено настоящей Конституцией.</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Первое заседание Верховного Хурала (парламента) Республики Тыва открывает Председатель Избирательной комиссии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3. С момента начала работы Верховного Хурала (парламента) Республики Тыва нового созыва полномочия Верховного Хурала (парламента) Республики Тыва прежнего созыва прекращаются.</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4. Верховный Хурал (парламент) Республики Тыва вправе образовать постоянные, временные комитеты и комиссии, рабочие группы, возглавляемые его депутатами.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5. Верховный Хурал (парламент) Республики Тыва, его комитеты могут проводить парламентские слушания по вопросам жизнедеятельности Республики Тыва и разрабатываемым законопроектам.</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6. Верховный Хурал (парламент) Республики Тыва принимает правовые акты по вопросам своего ведения большинством от установленного числа его депутатов, если иное не установлено федеральным законом и настоящей Конституцией.</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7. Основы организации и деятельности Верховного Хурала (парламента) Республики Тыва устанавливаются настоящей </w:t>
      </w:r>
      <w:hyperlink w:anchor="Par773" w:history="1">
        <w:r w:rsidRPr="00D112B9">
          <w:rPr>
            <w:rFonts w:ascii="Times New Roman" w:hAnsi="Times New Roman" w:cs="Times New Roman"/>
            <w:sz w:val="28"/>
            <w:szCs w:val="28"/>
          </w:rPr>
          <w:t>Конституцией</w:t>
        </w:r>
      </w:hyperlink>
      <w:r w:rsidRPr="00D112B9">
        <w:rPr>
          <w:rFonts w:ascii="Times New Roman" w:hAnsi="Times New Roman" w:cs="Times New Roman"/>
          <w:sz w:val="28"/>
          <w:szCs w:val="28"/>
        </w:rPr>
        <w:t xml:space="preserve">. Порядок деятельности Верховного Хурала (парламента) Республики Тыва определяется </w:t>
      </w:r>
      <w:hyperlink r:id="rId98" w:history="1">
        <w:r w:rsidRPr="00D112B9">
          <w:rPr>
            <w:rFonts w:ascii="Times New Roman" w:hAnsi="Times New Roman" w:cs="Times New Roman"/>
            <w:sz w:val="28"/>
            <w:szCs w:val="28"/>
          </w:rPr>
          <w:t>регламентом</w:t>
        </w:r>
      </w:hyperlink>
      <w:r w:rsidRPr="00D112B9">
        <w:rPr>
          <w:rFonts w:ascii="Times New Roman" w:hAnsi="Times New Roman" w:cs="Times New Roman"/>
          <w:sz w:val="28"/>
          <w:szCs w:val="28"/>
        </w:rPr>
        <w:t>.</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10" w:name="Par750"/>
      <w:bookmarkEnd w:id="110"/>
      <w:r w:rsidRPr="00D112B9">
        <w:rPr>
          <w:rFonts w:ascii="Times New Roman" w:hAnsi="Times New Roman" w:cs="Times New Roman"/>
          <w:sz w:val="28"/>
          <w:szCs w:val="28"/>
        </w:rPr>
        <w:t>Статья 99. Первое организационное заседание Верховного Хурала (парламента)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Первое организационное заседание Верховного Хурала (парламента) Республики Тыва правомочно в присутствии не менее двух третей депутатов от установленного численного состава Верховного Хурала (парламента)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11" w:name="Par756"/>
      <w:bookmarkEnd w:id="111"/>
      <w:r w:rsidRPr="00D112B9">
        <w:rPr>
          <w:rFonts w:ascii="Times New Roman" w:hAnsi="Times New Roman" w:cs="Times New Roman"/>
          <w:sz w:val="28"/>
          <w:szCs w:val="28"/>
        </w:rPr>
        <w:t xml:space="preserve">Статья 100. Утратила силу. - Конституционный </w:t>
      </w:r>
      <w:hyperlink r:id="rId99" w:history="1">
        <w:r w:rsidRPr="00D112B9">
          <w:rPr>
            <w:rFonts w:ascii="Times New Roman" w:hAnsi="Times New Roman" w:cs="Times New Roman"/>
            <w:sz w:val="28"/>
            <w:szCs w:val="28"/>
          </w:rPr>
          <w:t>закон</w:t>
        </w:r>
      </w:hyperlink>
      <w:r w:rsidRPr="00D112B9">
        <w:rPr>
          <w:rFonts w:ascii="Times New Roman" w:hAnsi="Times New Roman" w:cs="Times New Roman"/>
          <w:sz w:val="28"/>
          <w:szCs w:val="28"/>
        </w:rPr>
        <w:t xml:space="preserve"> Республики Тыва от 11.04.2010 N 1859 ВХ-2.</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12" w:name="Par758"/>
      <w:bookmarkEnd w:id="112"/>
      <w:r w:rsidRPr="00D112B9">
        <w:rPr>
          <w:rFonts w:ascii="Times New Roman" w:hAnsi="Times New Roman" w:cs="Times New Roman"/>
          <w:sz w:val="28"/>
          <w:szCs w:val="28"/>
        </w:rPr>
        <w:t>Статья 101. Статус депутатов Верховного Хурала (парламента)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1. Статус и полномочия депутатов Верховного Хурала (парламента) Республики Тыва определяются </w:t>
      </w:r>
      <w:hyperlink r:id="rId100" w:history="1">
        <w:r w:rsidRPr="00D112B9">
          <w:rPr>
            <w:rFonts w:ascii="Times New Roman" w:hAnsi="Times New Roman" w:cs="Times New Roman"/>
            <w:sz w:val="28"/>
            <w:szCs w:val="28"/>
          </w:rPr>
          <w:t>законом</w:t>
        </w:r>
      </w:hyperlink>
      <w:r w:rsidRPr="00D112B9">
        <w:rPr>
          <w:rFonts w:ascii="Times New Roman" w:hAnsi="Times New Roman" w:cs="Times New Roman"/>
          <w:sz w:val="28"/>
          <w:szCs w:val="28"/>
        </w:rPr>
        <w:t xml:space="preserve"> Республики Тыва в соответствии с федеральным законодательством, настоящей </w:t>
      </w:r>
      <w:hyperlink w:anchor="Par706" w:history="1">
        <w:r w:rsidRPr="00D112B9">
          <w:rPr>
            <w:rFonts w:ascii="Times New Roman" w:hAnsi="Times New Roman" w:cs="Times New Roman"/>
            <w:sz w:val="28"/>
            <w:szCs w:val="28"/>
          </w:rPr>
          <w:t>Конституцией</w:t>
        </w:r>
      </w:hyperlink>
      <w:r w:rsidRPr="00D112B9">
        <w:rPr>
          <w:rFonts w:ascii="Times New Roman" w:hAnsi="Times New Roman" w:cs="Times New Roman"/>
          <w:sz w:val="28"/>
          <w:szCs w:val="28"/>
        </w:rPr>
        <w:t>.</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2. Депутаты Верховного Хурала (парламента) Республики Тыва работают как на профессиональной постоянной основе, так и на непостоянной основе путем совмещения своей деятельности в Верховном Хурале (парламенте) Республики Тыва с выполнением трудовых и служебных обязанностей по месту основной работы. Число депутатов, работающих на профессиональной постоянной основе, устанавливается </w:t>
      </w:r>
      <w:hyperlink r:id="rId101" w:history="1">
        <w:r w:rsidRPr="00D112B9">
          <w:rPr>
            <w:rFonts w:ascii="Times New Roman" w:hAnsi="Times New Roman" w:cs="Times New Roman"/>
            <w:sz w:val="28"/>
            <w:szCs w:val="28"/>
          </w:rPr>
          <w:t>законом</w:t>
        </w:r>
      </w:hyperlink>
      <w:r w:rsidRPr="00D112B9">
        <w:rPr>
          <w:rFonts w:ascii="Times New Roman" w:hAnsi="Times New Roman" w:cs="Times New Roman"/>
          <w:sz w:val="28"/>
          <w:szCs w:val="28"/>
        </w:rPr>
        <w:t xml:space="preserve"> Республики Тыва и не может быть более 9.</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3. </w:t>
      </w:r>
      <w:proofErr w:type="gramStart"/>
      <w:r w:rsidRPr="00D112B9">
        <w:rPr>
          <w:rFonts w:ascii="Times New Roman" w:hAnsi="Times New Roman" w:cs="Times New Roman"/>
          <w:sz w:val="28"/>
          <w:szCs w:val="28"/>
        </w:rPr>
        <w:t>Депутаты Верховного Хурала (парламента) Республики Тыва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судьями, замещать иные государственные должности Российской Федерации, должности федеральной государственной гражданской службы, иные государственные должности Республики Тыва, должности государственной гражданской службы Республики Тыва, а также муниципальные должности и должности муниципальной службы, если иное не предусмотрено федеральным законом</w:t>
      </w:r>
      <w:proofErr w:type="gramEnd"/>
      <w:r w:rsidRPr="00D112B9">
        <w:rPr>
          <w:rFonts w:ascii="Times New Roman" w:hAnsi="Times New Roman" w:cs="Times New Roman"/>
          <w:sz w:val="28"/>
          <w:szCs w:val="28"/>
        </w:rPr>
        <w:t>. Депутаты Верховного Хурала (парламента) Республики Тыва, осуществляющие свою деятельность на профессиональной постоянной основе, не могут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На депутатов Верховного Хурала (парламента) Республики Тыва распространяются и иные ограничения, предусмотренные федеральным законом.</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lastRenderedPageBreak/>
        <w:t>4. Депутаты Верховного Хурала (парламента) Республики Тыва несут перед своими избирателями ответственность, которая наступает в результате утраты их доверия. Порядок и условия ответственности депутатов Верховного Хурала (парламента) Республики Тыва в результате утраты доверия избирателей определяется законом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13" w:name="Par767"/>
      <w:bookmarkEnd w:id="113"/>
      <w:r w:rsidRPr="00D112B9">
        <w:rPr>
          <w:rFonts w:ascii="Times New Roman" w:hAnsi="Times New Roman" w:cs="Times New Roman"/>
          <w:sz w:val="28"/>
          <w:szCs w:val="28"/>
        </w:rPr>
        <w:t>Статья 102. Законодательная инициатива Верховного Хурала (парламента) Республики Тыва</w:t>
      </w:r>
    </w:p>
    <w:p w:rsidR="00830C00" w:rsidRPr="00D112B9" w:rsidRDefault="00830C00">
      <w:pPr>
        <w:widowControl w:val="0"/>
        <w:autoSpaceDE w:val="0"/>
        <w:autoSpaceDN w:val="0"/>
        <w:adjustRightInd w:val="0"/>
        <w:spacing w:after="0" w:line="240" w:lineRule="auto"/>
        <w:jc w:val="both"/>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Верховный Хурал (парламент) Республики Тыва имеет право законодательной инициативы в Федеральном Собрании Российской Федерации.</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14" w:name="Par773"/>
      <w:bookmarkEnd w:id="114"/>
      <w:r w:rsidRPr="00D112B9">
        <w:rPr>
          <w:rFonts w:ascii="Times New Roman" w:hAnsi="Times New Roman" w:cs="Times New Roman"/>
          <w:sz w:val="28"/>
          <w:szCs w:val="28"/>
        </w:rPr>
        <w:t>Статья 103. Полномочия Верховного Хурала (парламента)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К полномочиям Верховного Хурала (парламента) Республики Тыва относятся:</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1) принятие Конституции Республики Тыва и поправок к ней в </w:t>
      </w:r>
      <w:hyperlink w:anchor="Par1204" w:history="1">
        <w:r w:rsidRPr="00D112B9">
          <w:rPr>
            <w:rFonts w:ascii="Times New Roman" w:hAnsi="Times New Roman" w:cs="Times New Roman"/>
            <w:sz w:val="28"/>
            <w:szCs w:val="28"/>
          </w:rPr>
          <w:t>порядке</w:t>
        </w:r>
      </w:hyperlink>
      <w:r w:rsidRPr="00D112B9">
        <w:rPr>
          <w:rFonts w:ascii="Times New Roman" w:hAnsi="Times New Roman" w:cs="Times New Roman"/>
          <w:sz w:val="28"/>
          <w:szCs w:val="28"/>
        </w:rPr>
        <w:t>, установленном настоящей Конституцией;</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2) принятие конституционных законов Республики Тыва, законов Республики Тыва, внесение в них изменений и дополнений, осуществление </w:t>
      </w:r>
      <w:proofErr w:type="gramStart"/>
      <w:r w:rsidRPr="00D112B9">
        <w:rPr>
          <w:rFonts w:ascii="Times New Roman" w:hAnsi="Times New Roman" w:cs="Times New Roman"/>
          <w:sz w:val="28"/>
          <w:szCs w:val="28"/>
        </w:rPr>
        <w:t>контроля за</w:t>
      </w:r>
      <w:proofErr w:type="gramEnd"/>
      <w:r w:rsidRPr="00D112B9">
        <w:rPr>
          <w:rFonts w:ascii="Times New Roman" w:hAnsi="Times New Roman" w:cs="Times New Roman"/>
          <w:sz w:val="28"/>
          <w:szCs w:val="28"/>
        </w:rPr>
        <w:t xml:space="preserve"> их исполнением;</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3) назначение выборов Главы - Председателя Правительства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4) принятие </w:t>
      </w:r>
      <w:hyperlink r:id="rId102" w:history="1">
        <w:r w:rsidRPr="00D112B9">
          <w:rPr>
            <w:rFonts w:ascii="Times New Roman" w:hAnsi="Times New Roman" w:cs="Times New Roman"/>
            <w:sz w:val="28"/>
            <w:szCs w:val="28"/>
          </w:rPr>
          <w:t>регламента</w:t>
        </w:r>
      </w:hyperlink>
      <w:r w:rsidRPr="00D112B9">
        <w:rPr>
          <w:rFonts w:ascii="Times New Roman" w:hAnsi="Times New Roman" w:cs="Times New Roman"/>
          <w:sz w:val="28"/>
          <w:szCs w:val="28"/>
        </w:rPr>
        <w:t xml:space="preserve"> Верховного Хурала (парламента)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5) избрание Председателя Верховного Хурала (парламента) Республики Тыва и его заместителя;</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6) формирование рабочих органов Верховного Хурала (парламента)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7) заслушивание ежегодных отчетов Главы - Председателя Правительства Республики Тыва о результатах деятельности Правительства Республики Тыва, в том числе по вопросам, поставленным Верховным Хуралом (парламентом)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8) утверждение по представлению Главы - Председателя Правительства Республики Тыва республиканского бюджета, </w:t>
      </w:r>
      <w:proofErr w:type="gramStart"/>
      <w:r w:rsidRPr="00D112B9">
        <w:rPr>
          <w:rFonts w:ascii="Times New Roman" w:hAnsi="Times New Roman" w:cs="Times New Roman"/>
          <w:sz w:val="28"/>
          <w:szCs w:val="28"/>
        </w:rPr>
        <w:t>контроль за</w:t>
      </w:r>
      <w:proofErr w:type="gramEnd"/>
      <w:r w:rsidRPr="00D112B9">
        <w:rPr>
          <w:rFonts w:ascii="Times New Roman" w:hAnsi="Times New Roman" w:cs="Times New Roman"/>
          <w:sz w:val="28"/>
          <w:szCs w:val="28"/>
        </w:rPr>
        <w:t xml:space="preserve"> его исполнением;</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9) рассмотрение отчетов Правительства Республики Тыва об исполнении бюджета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10) определение порядка использования земли и других природных ресурсов республиканского значения, охраны объектов истории, культуры и природы, передачи объектов государственной собственности Республики Тыва в </w:t>
      </w:r>
      <w:proofErr w:type="gramStart"/>
      <w:r w:rsidRPr="00D112B9">
        <w:rPr>
          <w:rFonts w:ascii="Times New Roman" w:hAnsi="Times New Roman" w:cs="Times New Roman"/>
          <w:sz w:val="28"/>
          <w:szCs w:val="28"/>
        </w:rPr>
        <w:t>муниципальную</w:t>
      </w:r>
      <w:proofErr w:type="gramEnd"/>
      <w:r w:rsidRPr="00D112B9">
        <w:rPr>
          <w:rFonts w:ascii="Times New Roman" w:hAnsi="Times New Roman" w:cs="Times New Roman"/>
          <w:sz w:val="28"/>
          <w:szCs w:val="28"/>
        </w:rPr>
        <w:t>;</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11) образование республиканских фондов, государственного фонда драгоценных металлов и драгоценных камней, утверждение отчетов о расходовании их средств, утверждение бюджетов территориальных государственных внебюджетных фондов Республики Тыва и отчетов об их исполнении;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lastRenderedPageBreak/>
        <w:t>12) утверждение договоров (соглашений), заключаемых от имени Республики Тыва с субъектами Российской Федерации, а также с субъектами иностранных федеративных государств, административно-территориальными образованиями иностранных государств;</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13) установление порядка управления и распоряжения государственной собственностью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14) установление республиканских налогов, а также порядка их взимания, определение порядка выпуска республиканских займов и ценных бумаг;</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15) назначение по представлению Главы - Председателя Правительства Республики Тыва на должность и освобождение от должности Уполномоченного по правам человека в Республике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16) назначение по представлению Главы - Председателя Правительства Республики Тыва и иных лиц, если это предусмотрено федеральным законом, на должность и освобождение от должности председателя Счетной палаты Республики Тыва, его заместителя и аудиторов Счетной палаты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17) назначение и прекращение полномочий по представлению Главы - Председателя Правительства Республики Тыва судей Конституционного суда Республики Тыва в порядке, установленном конституционным законом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18) назначение половины членов Избирательной комиссии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19) назначение мировых судей в порядке, установленном конституционным законом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20) принятие решения о недоверии (доверии) Главе - Председателю Правительства Республики Тыва в соответствии с федеральным законом;</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21) назначение референдума Республики Тыва с согласия Главы - Председателя Правительства Республики Тыва в порядке, установленном законом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22) назначение выборов депутатов Верховного Хурала (парламента)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23) учреждение государственных наград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24) установление дней официальных праздников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25) решение других вопросов, отнесенных законодательством Российской Федерации к полномочиям законодательных (представительных) органов государственной власти субъектов Российской Федерации.</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15" w:name="Par814"/>
      <w:bookmarkEnd w:id="115"/>
      <w:r w:rsidRPr="00D112B9">
        <w:rPr>
          <w:rFonts w:ascii="Times New Roman" w:hAnsi="Times New Roman" w:cs="Times New Roman"/>
          <w:sz w:val="28"/>
          <w:szCs w:val="28"/>
        </w:rPr>
        <w:t xml:space="preserve">Статья 104. Утратила силу. - Конституционный </w:t>
      </w:r>
      <w:hyperlink r:id="rId103" w:history="1">
        <w:r w:rsidRPr="00D112B9">
          <w:rPr>
            <w:rFonts w:ascii="Times New Roman" w:hAnsi="Times New Roman" w:cs="Times New Roman"/>
            <w:sz w:val="28"/>
            <w:szCs w:val="28"/>
          </w:rPr>
          <w:t>закон</w:t>
        </w:r>
      </w:hyperlink>
      <w:r w:rsidRPr="00D112B9">
        <w:rPr>
          <w:rFonts w:ascii="Times New Roman" w:hAnsi="Times New Roman" w:cs="Times New Roman"/>
          <w:sz w:val="28"/>
          <w:szCs w:val="28"/>
        </w:rPr>
        <w:t xml:space="preserve"> Республики Тыва от 11.04.2010 N 1859 ВХ-2.</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16" w:name="Par816"/>
      <w:bookmarkEnd w:id="116"/>
      <w:r w:rsidRPr="00D112B9">
        <w:rPr>
          <w:rFonts w:ascii="Times New Roman" w:hAnsi="Times New Roman" w:cs="Times New Roman"/>
          <w:sz w:val="28"/>
          <w:szCs w:val="28"/>
        </w:rPr>
        <w:t>Статья 105. Порядок рассмотрения и принятия конституционных законов Республики Тыва, законов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Конституционные законы Республики Тыва принимаются большинством не менее двух третей голосов от установленного числа депутатов Верховного Хурала (парламента) Республики Тыва, законы Республики Тыва - большинством голосов от установленного числа депутатов.</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17" w:name="Par822"/>
      <w:bookmarkEnd w:id="117"/>
      <w:r w:rsidRPr="00D112B9">
        <w:rPr>
          <w:rFonts w:ascii="Times New Roman" w:hAnsi="Times New Roman" w:cs="Times New Roman"/>
          <w:sz w:val="28"/>
          <w:szCs w:val="28"/>
        </w:rPr>
        <w:t>Статья 106. Порядок обнародования и вступления в силу конституционных законов Республики Тыва, законов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Принятые конституционные законы Республики Тыва, законы Республики Тыва в течение 14 дней направляются Верховным Хуралом (парламентом) Республики Тыва на подписание и обнародование Главе - Председателю Правительства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Глава - Председатель Правительства Республики Тыва в течение 14 дней подписывает конституционные законы Республики Тыва, законы Республики Тыва и обнародует их.</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3. В случае отклонения Главой - Председателем Правительства Республики Тыва Конституционного закона Республики Тыва, закона Республики Тыва в течение 14 дней с момента их поступления Верховный Хурал (парламент) Республики Тыва вновь рассматривает их в установленном порядке. </w:t>
      </w:r>
      <w:proofErr w:type="gramStart"/>
      <w:r w:rsidRPr="00D112B9">
        <w:rPr>
          <w:rFonts w:ascii="Times New Roman" w:hAnsi="Times New Roman" w:cs="Times New Roman"/>
          <w:sz w:val="28"/>
          <w:szCs w:val="28"/>
        </w:rPr>
        <w:t>Если при повторном рассмотрении конституционный закон Республики Тыва, закон Республики Тыва будут повторно приняты в ранее принятой редакции большинством не менее двух третей голосов от установленного числа депутатов Верховного Хурала (парламента) Республики Тыва, они подлежат подписанию и обнародованию Главой - Председателем Правительства Республики Тыва в течение 14 дней с момента их поступления.</w:t>
      </w:r>
      <w:proofErr w:type="gramEnd"/>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18" w:name="Par833"/>
      <w:bookmarkEnd w:id="118"/>
      <w:r w:rsidRPr="00D112B9">
        <w:rPr>
          <w:rFonts w:ascii="Times New Roman" w:hAnsi="Times New Roman" w:cs="Times New Roman"/>
          <w:sz w:val="28"/>
          <w:szCs w:val="28"/>
        </w:rPr>
        <w:t>Статья 107. Досрочное прекращение полномочий Верховного Хурала (парламента)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Полномочия Верховного Хурала (парламента) Республики Тыва могут быть прекращены досрочно в случае:</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а) принятия Верховным Хуралом (парламентом) Республики Тыва решения о самороспуске в порядке, предусмотренном законом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б) роспуска Верховного Хурала (парламентом) Республики Тыва Президентом Российской Федерации в порядке и по основаниям, предусмотренным федеральным законом;</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в) вступления в силу решения Верховного суда Республики Тыва о неправомочности данного состава депутатов Верховного Хурала (парламента) Республики Тыва, в том числе в связи со сложением депутатами своих полномочий.</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2. </w:t>
      </w:r>
      <w:proofErr w:type="gramStart"/>
      <w:r w:rsidRPr="00D112B9">
        <w:rPr>
          <w:rFonts w:ascii="Times New Roman" w:hAnsi="Times New Roman" w:cs="Times New Roman"/>
          <w:sz w:val="28"/>
          <w:szCs w:val="28"/>
        </w:rPr>
        <w:t xml:space="preserve">Глава - Председатель Правительства Республики Тыва вправе принять решение о досрочном прекращении полномочий Верховного Хурала (парламента) Республики Тыва в случае принятия Верховным Хуралом (парламентом) Республики Тыва закона и (или) нормативного правового акта, противоречащих </w:t>
      </w:r>
      <w:hyperlink r:id="rId104" w:history="1">
        <w:r w:rsidRPr="00D112B9">
          <w:rPr>
            <w:rFonts w:ascii="Times New Roman" w:hAnsi="Times New Roman" w:cs="Times New Roman"/>
            <w:sz w:val="28"/>
            <w:szCs w:val="28"/>
          </w:rPr>
          <w:t>Конституции</w:t>
        </w:r>
      </w:hyperlink>
      <w:r w:rsidRPr="00D112B9">
        <w:rPr>
          <w:rFonts w:ascii="Times New Roman" w:hAnsi="Times New Roman" w:cs="Times New Roman"/>
          <w:sz w:val="28"/>
          <w:szCs w:val="28"/>
        </w:rP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Республики Тыва, Конституции Республики Тыва, если такие противоречия установлены соответствующим</w:t>
      </w:r>
      <w:proofErr w:type="gramEnd"/>
      <w:r w:rsidRPr="00D112B9">
        <w:rPr>
          <w:rFonts w:ascii="Times New Roman" w:hAnsi="Times New Roman" w:cs="Times New Roman"/>
          <w:sz w:val="28"/>
          <w:szCs w:val="28"/>
        </w:rPr>
        <w:t xml:space="preserve"> судом, а Верховный Хурал (парламент) Республики Тыва не устранил их в течение шести месяцев со дня </w:t>
      </w:r>
      <w:r w:rsidRPr="00D112B9">
        <w:rPr>
          <w:rFonts w:ascii="Times New Roman" w:hAnsi="Times New Roman" w:cs="Times New Roman"/>
          <w:sz w:val="28"/>
          <w:szCs w:val="28"/>
        </w:rPr>
        <w:lastRenderedPageBreak/>
        <w:t>вступления в силу судебного решения.</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Глава - Председатель Правительства Республики Тыва вправе принять решение о досрочном прекращении полномочий Верховного Хурала (парламента) Республики Тыва и в иных случаях, предусмотренных федеральным законодательством.</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3. Решение Главы - Председателя Правительства Республики Тыва о досрочном прекращении полномочий Верховного Хурала (парламента) Республики Тыва принимается в форме указа.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Постановление о самороспуске принимается Верховным Хуралом (парламентом) Республики Тыва большинством не менее двух третей голосов от установленного числа ее депутатов.</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4. В случае принятия решения о досрочном прекращении полномочий Верховного Хурала (парламента) Республики Тыва назначаются внеочередные выборы депутатов Верховного Хурала (парламента) Республики Тыва в соответствии с федеральным законом, настоящей Конституцией и (или) законом Республики Тыва. Указанные выборы проводятся не позднее чем через шесть месяцев со дня вступления в силу такого решения.</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19" w:name="Par850"/>
      <w:bookmarkEnd w:id="119"/>
      <w:r w:rsidRPr="00D112B9">
        <w:rPr>
          <w:rFonts w:ascii="Times New Roman" w:hAnsi="Times New Roman" w:cs="Times New Roman"/>
          <w:sz w:val="28"/>
          <w:szCs w:val="28"/>
        </w:rPr>
        <w:t>Статья 108. Право законодательной инициативы</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Право законодательной инициативы принадлежит депутатам, фракциям, комитетам Верховного Хурала (парламента) Республики Тыва, Главе - Председателю Правительства Республики Тыва, Правительству Республики Тыва, местным Хуралам представителей, а также группам граждан численностью не менее чем 1000 человек. Право законодательной инициативы также принадлежит Конституционному суду Республики Тыва, Верховному суду Республики Тыва, Арбитражному суду Республики Тыва, прокурору Республики Тыва, Избирательной комиссии, Общественной палате Республики Тыва, Уполномоченному по правам человека в Республике Тыва и Уполномоченному по правам ребенка в Республике Тыва по вопросам их ведения.</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2. Утратила силу. - Конституционный </w:t>
      </w:r>
      <w:hyperlink r:id="rId105" w:history="1">
        <w:r w:rsidRPr="00D112B9">
          <w:rPr>
            <w:rFonts w:ascii="Times New Roman" w:hAnsi="Times New Roman" w:cs="Times New Roman"/>
            <w:sz w:val="28"/>
            <w:szCs w:val="28"/>
          </w:rPr>
          <w:t>закон</w:t>
        </w:r>
      </w:hyperlink>
      <w:r w:rsidRPr="00D112B9">
        <w:rPr>
          <w:rFonts w:ascii="Times New Roman" w:hAnsi="Times New Roman" w:cs="Times New Roman"/>
          <w:sz w:val="28"/>
          <w:szCs w:val="28"/>
        </w:rPr>
        <w:t xml:space="preserve"> Республики Тыва от 11.04.2010 N 1859 ВХ-2.</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2.1. Законопроекты вносятся в Верховный Хурал (парламент)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3. Законопроекты, внесенные в порядке законодательной инициативы Главой - Председателем Правительства Республики Тыва, рассматриваются по его предложению в первоочередном порядке.</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4. Законопроекты о введении или об отмене налогов, освобождении от их уплаты, изменении финансовых обязательств Республики Тыва, другие законопроекты, предусматривающие расходы, покрываемые за счет средств республиканского бюджета Республики Тыва, рассматриваются Верховным Хуралом (парламентом) Республики Тыва по представлению Главы - Председателя Правительства Республики Тыва либо при наличии заключения указанного лица.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Указанные законопроекты представляются субъектами права </w:t>
      </w:r>
      <w:r w:rsidRPr="00D112B9">
        <w:rPr>
          <w:rFonts w:ascii="Times New Roman" w:hAnsi="Times New Roman" w:cs="Times New Roman"/>
          <w:sz w:val="28"/>
          <w:szCs w:val="28"/>
        </w:rPr>
        <w:lastRenderedPageBreak/>
        <w:t>законодательной инициативы до внесения в Верховный Хурал (парламент) для получения заключения Главе - Председателю Правительства Республики Тыва, после чего принимаются Верховным Хуралом (парламентом) к предварительному рассмотрению. Заключение Главы - Председателя Правительства Республики Тыва на законопроект представляется в Верховный Хурал (парламент) и субъекту права законодательной инициативы в течение тридцати календарных дней со дня получения им законопроекта.</w:t>
      </w:r>
    </w:p>
    <w:p w:rsidR="00830C00" w:rsidRPr="00D112B9" w:rsidRDefault="00830C00">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120" w:name="Par864"/>
      <w:bookmarkEnd w:id="120"/>
      <w:r w:rsidRPr="00D112B9">
        <w:rPr>
          <w:rFonts w:ascii="Times New Roman" w:hAnsi="Times New Roman" w:cs="Times New Roman"/>
          <w:b/>
          <w:bCs/>
          <w:sz w:val="28"/>
          <w:szCs w:val="28"/>
        </w:rPr>
        <w:t>ГЛАВА X</w:t>
      </w:r>
    </w:p>
    <w:p w:rsidR="00830C00" w:rsidRPr="00D112B9" w:rsidRDefault="00830C00">
      <w:pPr>
        <w:widowControl w:val="0"/>
        <w:autoSpaceDE w:val="0"/>
        <w:autoSpaceDN w:val="0"/>
        <w:adjustRightInd w:val="0"/>
        <w:spacing w:after="0" w:line="240" w:lineRule="auto"/>
        <w:jc w:val="center"/>
        <w:rPr>
          <w:rFonts w:ascii="Times New Roman" w:hAnsi="Times New Roman" w:cs="Times New Roman"/>
          <w:b/>
          <w:bCs/>
          <w:sz w:val="28"/>
          <w:szCs w:val="28"/>
        </w:rPr>
      </w:pPr>
    </w:p>
    <w:p w:rsidR="00830C00" w:rsidRPr="00D112B9" w:rsidRDefault="00830C00">
      <w:pPr>
        <w:widowControl w:val="0"/>
        <w:autoSpaceDE w:val="0"/>
        <w:autoSpaceDN w:val="0"/>
        <w:adjustRightInd w:val="0"/>
        <w:spacing w:after="0" w:line="240" w:lineRule="auto"/>
        <w:jc w:val="center"/>
        <w:rPr>
          <w:rFonts w:ascii="Times New Roman" w:hAnsi="Times New Roman" w:cs="Times New Roman"/>
          <w:b/>
          <w:bCs/>
          <w:sz w:val="28"/>
          <w:szCs w:val="28"/>
        </w:rPr>
      </w:pPr>
      <w:r w:rsidRPr="00D112B9">
        <w:rPr>
          <w:rFonts w:ascii="Times New Roman" w:hAnsi="Times New Roman" w:cs="Times New Roman"/>
          <w:b/>
          <w:bCs/>
          <w:sz w:val="28"/>
          <w:szCs w:val="28"/>
        </w:rPr>
        <w:t>ИСПОЛНИТЕЛЬНАЯ ВЛАСТЬ</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21" w:name="Par868"/>
      <w:bookmarkEnd w:id="121"/>
      <w:r w:rsidRPr="00D112B9">
        <w:rPr>
          <w:rFonts w:ascii="Times New Roman" w:hAnsi="Times New Roman" w:cs="Times New Roman"/>
          <w:sz w:val="28"/>
          <w:szCs w:val="28"/>
        </w:rPr>
        <w:t>Статья 109. Система органов исполнительной власти</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В Республике Тыва устанавливается система органов исполнительной власти во главе с Правительством Республики Тыва, возглавляемым Главой - Председателем Правительства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2. В соответствии с </w:t>
      </w:r>
      <w:hyperlink r:id="rId106" w:history="1">
        <w:r w:rsidRPr="00D112B9">
          <w:rPr>
            <w:rFonts w:ascii="Times New Roman" w:hAnsi="Times New Roman" w:cs="Times New Roman"/>
            <w:sz w:val="28"/>
            <w:szCs w:val="28"/>
          </w:rPr>
          <w:t>Конституцией</w:t>
        </w:r>
      </w:hyperlink>
      <w:r w:rsidRPr="00D112B9">
        <w:rPr>
          <w:rFonts w:ascii="Times New Roman" w:hAnsi="Times New Roman" w:cs="Times New Roman"/>
          <w:sz w:val="28"/>
          <w:szCs w:val="28"/>
        </w:rPr>
        <w:t xml:space="preserve"> Российской Федерации в пределах ведения Российской Федерации и полномочий Российской Федерации по предметам совместного ведения Российской Федерации и Республики Тыва федеральные органы исполнительной власти и органы исполнительной власти Республики Тыва образуют единую систему исполнительной власти в Российской Федерации.</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22" w:name="Par874"/>
      <w:bookmarkEnd w:id="122"/>
      <w:r w:rsidRPr="00D112B9">
        <w:rPr>
          <w:rFonts w:ascii="Times New Roman" w:hAnsi="Times New Roman" w:cs="Times New Roman"/>
          <w:sz w:val="28"/>
          <w:szCs w:val="28"/>
        </w:rPr>
        <w:t>Статья 110. Глава - Председатель Правительства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1. Абзац утратил силу. - Конституционный </w:t>
      </w:r>
      <w:hyperlink r:id="rId107" w:history="1">
        <w:r w:rsidRPr="00D112B9">
          <w:rPr>
            <w:rFonts w:ascii="Times New Roman" w:hAnsi="Times New Roman" w:cs="Times New Roman"/>
            <w:sz w:val="28"/>
            <w:szCs w:val="28"/>
          </w:rPr>
          <w:t>закон</w:t>
        </w:r>
      </w:hyperlink>
      <w:r w:rsidRPr="00D112B9">
        <w:rPr>
          <w:rFonts w:ascii="Times New Roman" w:hAnsi="Times New Roman" w:cs="Times New Roman"/>
          <w:sz w:val="28"/>
          <w:szCs w:val="28"/>
        </w:rPr>
        <w:t xml:space="preserve"> Республики Тыва от 09.07.2012 N 1433 ВХ-1.</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Глава - Председатель Правительства Республики Тыва выступает гарантом конституционных прав и свобод граждан, соблюдения Конституции и </w:t>
      </w:r>
      <w:hyperlink r:id="rId108" w:history="1">
        <w:r w:rsidRPr="00D112B9">
          <w:rPr>
            <w:rFonts w:ascii="Times New Roman" w:hAnsi="Times New Roman" w:cs="Times New Roman"/>
            <w:sz w:val="28"/>
            <w:szCs w:val="28"/>
          </w:rPr>
          <w:t>законов</w:t>
        </w:r>
      </w:hyperlink>
      <w:r w:rsidRPr="00D112B9">
        <w:rPr>
          <w:rFonts w:ascii="Times New Roman" w:hAnsi="Times New Roman" w:cs="Times New Roman"/>
          <w:sz w:val="28"/>
          <w:szCs w:val="28"/>
        </w:rPr>
        <w:t xml:space="preserve"> Республики Тыва на основе принципа верховенства </w:t>
      </w:r>
      <w:hyperlink r:id="rId109" w:history="1">
        <w:r w:rsidRPr="00D112B9">
          <w:rPr>
            <w:rFonts w:ascii="Times New Roman" w:hAnsi="Times New Roman" w:cs="Times New Roman"/>
            <w:sz w:val="28"/>
            <w:szCs w:val="28"/>
          </w:rPr>
          <w:t>Конституции</w:t>
        </w:r>
      </w:hyperlink>
      <w:r w:rsidRPr="00D112B9">
        <w:rPr>
          <w:rFonts w:ascii="Times New Roman" w:hAnsi="Times New Roman" w:cs="Times New Roman"/>
          <w:sz w:val="28"/>
          <w:szCs w:val="28"/>
        </w:rPr>
        <w:t xml:space="preserve"> Российской Федерации и федеральных законов на всей территории Российской Федерации, обеспечивает согласованное взаимодействие и функционирование государственных органов власти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Глава - Председатель Правительства Республики Тыва избирается гражданами Российской Федерации, проживающими на территории Республики Тыва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 сроком на пять лет.</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Выборы Главы - Председателя Правительства Республики Тыва проводятся в соответствии с федеральным законом, </w:t>
      </w:r>
      <w:hyperlink r:id="rId110" w:history="1">
        <w:r w:rsidRPr="00D112B9">
          <w:rPr>
            <w:rFonts w:ascii="Times New Roman" w:hAnsi="Times New Roman" w:cs="Times New Roman"/>
            <w:sz w:val="28"/>
            <w:szCs w:val="28"/>
          </w:rPr>
          <w:t>законом</w:t>
        </w:r>
      </w:hyperlink>
      <w:r w:rsidRPr="00D112B9">
        <w:rPr>
          <w:rFonts w:ascii="Times New Roman" w:hAnsi="Times New Roman" w:cs="Times New Roman"/>
          <w:sz w:val="28"/>
          <w:szCs w:val="28"/>
        </w:rPr>
        <w:t xml:space="preserve">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3. </w:t>
      </w:r>
      <w:proofErr w:type="gramStart"/>
      <w:r w:rsidRPr="00D112B9">
        <w:rPr>
          <w:rFonts w:ascii="Times New Roman" w:hAnsi="Times New Roman" w:cs="Times New Roman"/>
          <w:sz w:val="28"/>
          <w:szCs w:val="28"/>
        </w:rPr>
        <w:t xml:space="preserve">Главой - Председателем Правительства Республики Тыва может быть избран гражданин Российской Федерации, обладающий в соответствии с </w:t>
      </w:r>
      <w:hyperlink r:id="rId111" w:history="1">
        <w:r w:rsidRPr="00D112B9">
          <w:rPr>
            <w:rFonts w:ascii="Times New Roman" w:hAnsi="Times New Roman" w:cs="Times New Roman"/>
            <w:sz w:val="28"/>
            <w:szCs w:val="28"/>
          </w:rPr>
          <w:t>Конституцией</w:t>
        </w:r>
      </w:hyperlink>
      <w:r w:rsidRPr="00D112B9">
        <w:rPr>
          <w:rFonts w:ascii="Times New Roman" w:hAnsi="Times New Roman" w:cs="Times New Roman"/>
          <w:sz w:val="28"/>
          <w:szCs w:val="28"/>
        </w:rP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roofErr w:type="gramEnd"/>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112B9">
        <w:rPr>
          <w:rFonts w:ascii="Times New Roman" w:hAnsi="Times New Roman" w:cs="Times New Roman"/>
          <w:sz w:val="28"/>
          <w:szCs w:val="28"/>
        </w:rPr>
        <w:lastRenderedPageBreak/>
        <w:t>Глава - Председатель Правительства Республики Тыва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должности федеральной государственной гражданской службы, иные государственные должности Республики Тыва или должности государственной гражданской службы Республики Тыва, а также муниципальные должности и должности муниципальной службы, не может заниматься другой оплачиваемой</w:t>
      </w:r>
      <w:proofErr w:type="gramEnd"/>
      <w:r w:rsidRPr="00D112B9">
        <w:rPr>
          <w:rFonts w:ascii="Times New Roman" w:hAnsi="Times New Roman" w:cs="Times New Roman"/>
          <w:sz w:val="28"/>
          <w:szCs w:val="28"/>
        </w:rPr>
        <w:t xml:space="preserve">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Глава - Председатель Правительства Республики Тыва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4. Глава - Председатель Правительства Республики Тыва при вступлении в должность приносит следующую присягу: "Торжественно клянусь </w:t>
      </w:r>
      <w:proofErr w:type="gramStart"/>
      <w:r w:rsidRPr="00D112B9">
        <w:rPr>
          <w:rFonts w:ascii="Times New Roman" w:hAnsi="Times New Roman" w:cs="Times New Roman"/>
          <w:sz w:val="28"/>
          <w:szCs w:val="28"/>
        </w:rPr>
        <w:t>верно</w:t>
      </w:r>
      <w:proofErr w:type="gramEnd"/>
      <w:r w:rsidRPr="00D112B9">
        <w:rPr>
          <w:rFonts w:ascii="Times New Roman" w:hAnsi="Times New Roman" w:cs="Times New Roman"/>
          <w:sz w:val="28"/>
          <w:szCs w:val="28"/>
        </w:rPr>
        <w:t xml:space="preserve"> служить многонациональному народу Республики Тыва, уважать и охранять права и свободы человека и гражданина, соблюдать </w:t>
      </w:r>
      <w:hyperlink r:id="rId112" w:history="1">
        <w:r w:rsidRPr="00D112B9">
          <w:rPr>
            <w:rFonts w:ascii="Times New Roman" w:hAnsi="Times New Roman" w:cs="Times New Roman"/>
            <w:sz w:val="28"/>
            <w:szCs w:val="28"/>
          </w:rPr>
          <w:t>Конституцию</w:t>
        </w:r>
      </w:hyperlink>
      <w:r w:rsidRPr="00D112B9">
        <w:rPr>
          <w:rFonts w:ascii="Times New Roman" w:hAnsi="Times New Roman" w:cs="Times New Roman"/>
          <w:sz w:val="28"/>
          <w:szCs w:val="28"/>
        </w:rPr>
        <w:t xml:space="preserve"> Российской Федерации и Конституцию Республики Тыва, федеральные законы и законы Республики Тыва, добросовестно выполнять высокие обязанности Главы - Председателя Правительства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Абзац утратил силу. - Конституционный </w:t>
      </w:r>
      <w:hyperlink r:id="rId113" w:history="1">
        <w:r w:rsidRPr="00D112B9">
          <w:rPr>
            <w:rFonts w:ascii="Times New Roman" w:hAnsi="Times New Roman" w:cs="Times New Roman"/>
            <w:sz w:val="28"/>
            <w:szCs w:val="28"/>
          </w:rPr>
          <w:t>закон</w:t>
        </w:r>
      </w:hyperlink>
      <w:r w:rsidRPr="00D112B9">
        <w:rPr>
          <w:rFonts w:ascii="Times New Roman" w:hAnsi="Times New Roman" w:cs="Times New Roman"/>
          <w:sz w:val="28"/>
          <w:szCs w:val="28"/>
        </w:rPr>
        <w:t xml:space="preserve"> Республики Тыва от 03.03.2012 N 1214 ВХ-1.</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Глава - Председатель Правительства Республики Тыва приступает к осуществлению своих полномочий с момента принесения им присяги и прекращает их исполнение с истечением срока его полномочий, с момента принесения присяги лицом, избранным Главой - Председателем Правительства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5. Статус Главы - Председателя Правительства Республики Тыва устанавливается конституционным </w:t>
      </w:r>
      <w:hyperlink r:id="rId114" w:history="1">
        <w:r w:rsidRPr="00D112B9">
          <w:rPr>
            <w:rFonts w:ascii="Times New Roman" w:hAnsi="Times New Roman" w:cs="Times New Roman"/>
            <w:sz w:val="28"/>
            <w:szCs w:val="28"/>
          </w:rPr>
          <w:t>законом</w:t>
        </w:r>
      </w:hyperlink>
      <w:r w:rsidRPr="00D112B9">
        <w:rPr>
          <w:rFonts w:ascii="Times New Roman" w:hAnsi="Times New Roman" w:cs="Times New Roman"/>
          <w:sz w:val="28"/>
          <w:szCs w:val="28"/>
        </w:rPr>
        <w:t xml:space="preserve"> Республики Тыва.</w:t>
      </w: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23" w:name="Par897"/>
      <w:bookmarkEnd w:id="123"/>
      <w:r w:rsidRPr="00D112B9">
        <w:rPr>
          <w:rFonts w:ascii="Times New Roman" w:hAnsi="Times New Roman" w:cs="Times New Roman"/>
          <w:sz w:val="28"/>
          <w:szCs w:val="28"/>
        </w:rPr>
        <w:t xml:space="preserve">Статья 110.1. Утратила силу. - Конституционный </w:t>
      </w:r>
      <w:hyperlink r:id="rId115" w:history="1">
        <w:r w:rsidRPr="00D112B9">
          <w:rPr>
            <w:rFonts w:ascii="Times New Roman" w:hAnsi="Times New Roman" w:cs="Times New Roman"/>
            <w:sz w:val="28"/>
            <w:szCs w:val="28"/>
          </w:rPr>
          <w:t>закон</w:t>
        </w:r>
      </w:hyperlink>
      <w:r w:rsidRPr="00D112B9">
        <w:rPr>
          <w:rFonts w:ascii="Times New Roman" w:hAnsi="Times New Roman" w:cs="Times New Roman"/>
          <w:sz w:val="28"/>
          <w:szCs w:val="28"/>
        </w:rPr>
        <w:t xml:space="preserve"> Республики Тыва от 14.06.2012 N 1427 ВХ-1.</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24" w:name="Par899"/>
      <w:bookmarkEnd w:id="124"/>
      <w:r w:rsidRPr="00D112B9">
        <w:rPr>
          <w:rFonts w:ascii="Times New Roman" w:hAnsi="Times New Roman" w:cs="Times New Roman"/>
          <w:sz w:val="28"/>
          <w:szCs w:val="28"/>
        </w:rPr>
        <w:t>Статья 111. Полномочия Главы - Председателя Правительства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1. Глава - Председатель Правительства Республики Тыва непосредственно и через органы исполнительной власти Республики Тыва решает вопросы </w:t>
      </w:r>
      <w:r w:rsidRPr="00D112B9">
        <w:rPr>
          <w:rFonts w:ascii="Times New Roman" w:hAnsi="Times New Roman" w:cs="Times New Roman"/>
          <w:sz w:val="28"/>
          <w:szCs w:val="28"/>
        </w:rPr>
        <w:lastRenderedPageBreak/>
        <w:t>социально-экономической жизни Республики Тыва, выполняет другие исполнительно-распорядительные функции по вопросам своей компетенции.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Глава - Председатель Правительства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а) возглавляет Правительство Республики Тыва, контролирует исполнение его полномочий, закрепленных в настоящей Конституции, конституционных законах Республики Тыва и законах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5" w:name="Par907"/>
      <w:bookmarkEnd w:id="125"/>
      <w:r w:rsidRPr="00D112B9">
        <w:rPr>
          <w:rFonts w:ascii="Times New Roman" w:hAnsi="Times New Roman" w:cs="Times New Roman"/>
          <w:sz w:val="28"/>
          <w:szCs w:val="28"/>
        </w:rPr>
        <w:t>б) подписывает конституционные законы Республики Тыва, законы Республики Тыва и в установленном порядке обнародует либо отклоняет их;</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112B9">
        <w:rPr>
          <w:rFonts w:ascii="Times New Roman" w:hAnsi="Times New Roman" w:cs="Times New Roman"/>
          <w:sz w:val="28"/>
          <w:szCs w:val="28"/>
        </w:rPr>
        <w:t xml:space="preserve">в) представляет Республику Тыва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внешнеэкономических связей, при этом вправе подписывать соответствующие договоры и соглашения от имени Республики Тыва; </w:t>
      </w:r>
      <w:proofErr w:type="spellStart"/>
      <w:r w:rsidRPr="00D112B9">
        <w:rPr>
          <w:rFonts w:ascii="Times New Roman" w:hAnsi="Times New Roman" w:cs="Times New Roman"/>
          <w:sz w:val="28"/>
          <w:szCs w:val="28"/>
        </w:rPr>
        <w:t>уполномачивает</w:t>
      </w:r>
      <w:proofErr w:type="spellEnd"/>
      <w:r w:rsidRPr="00D112B9">
        <w:rPr>
          <w:rFonts w:ascii="Times New Roman" w:hAnsi="Times New Roman" w:cs="Times New Roman"/>
          <w:sz w:val="28"/>
          <w:szCs w:val="28"/>
        </w:rPr>
        <w:t xml:space="preserve"> должностных лиц и (или) орган исполнительной власти правом подписать соответствующие договоры и соглашения от имени Республики Тыва;</w:t>
      </w:r>
      <w:proofErr w:type="gramEnd"/>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в.1) обеспечивает координацию деятельности органов исполнительной власти Республики Тыва с иными органами государственной власти Республики Тыва и в соответствии с законодательством Российской Федерации может организовывать взаимодействие органов исполнительной власти Республики Тыва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6" w:name="Par911"/>
      <w:bookmarkEnd w:id="126"/>
      <w:r w:rsidRPr="00D112B9">
        <w:rPr>
          <w:rFonts w:ascii="Times New Roman" w:hAnsi="Times New Roman" w:cs="Times New Roman"/>
          <w:sz w:val="28"/>
          <w:szCs w:val="28"/>
        </w:rPr>
        <w:t>г) формирует Правительство Республики Тыва в соответствии с законодательством Республики Тыва, утверждает структуру органов исполнительной власти Республики Тыва, принимает решение об отставке Правительства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7" w:name="Par913"/>
      <w:bookmarkEnd w:id="127"/>
      <w:r w:rsidRPr="00D112B9">
        <w:rPr>
          <w:rFonts w:ascii="Times New Roman" w:hAnsi="Times New Roman" w:cs="Times New Roman"/>
          <w:sz w:val="28"/>
          <w:szCs w:val="28"/>
        </w:rPr>
        <w:t>г.1) образует Администрацию Главы Республики Тыва и Аппарат Правительства Республики Тыва, назначает и освобождает от должности руководителей Администрации Главы Республики Тыва, Аппарата Правительства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д) представляет Верховному Хуралу (парламенту) Республики Тыва ежегодные отчеты о результатах деятельности Правительства Республики Тыва, в том числе по вопросам, поставленным Верховным Хуралом (парламентом) Республики Тыва, а также ежегодное послание о положении в республике;</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е) принимает решение о досрочном прекращении полномочий Верховного Хурала (парламента) Республики Тыва в соответствии с федеральным законом и инициирует проведение их выборов;</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ж) назначает заместителей Председателя Правительства Республики Тыва и министров Республики Тыва в порядке, установленном законом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з) назначает и освобождает от должности руководителей органов исполнительной власти Республики Тыва и представителей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и) дает согласие на назначение референдума Республики Тыва; инициирует проведение референдума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и.1) дает согласие на назначение на должность прокурора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к) назначает половину членов Избирательной комиссии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8" w:name="Par928"/>
      <w:bookmarkEnd w:id="128"/>
      <w:r w:rsidRPr="00D112B9">
        <w:rPr>
          <w:rFonts w:ascii="Times New Roman" w:hAnsi="Times New Roman" w:cs="Times New Roman"/>
          <w:sz w:val="28"/>
          <w:szCs w:val="28"/>
        </w:rPr>
        <w:lastRenderedPageBreak/>
        <w:t>л) представляет Верховному Хуралу (парламенту) Республики Тыва кандидатуры для назначения на должность судей Конституционного суда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м) вносит на рассмотрение Президента Российской Федерации и Правительства Российской Федерации проекты нормативных правовых актов, принятие которых находится в компетенции федеральных органов исполнительной власти;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9" w:name="Par931"/>
      <w:bookmarkEnd w:id="129"/>
      <w:r w:rsidRPr="00D112B9">
        <w:rPr>
          <w:rFonts w:ascii="Times New Roman" w:hAnsi="Times New Roman" w:cs="Times New Roman"/>
          <w:sz w:val="28"/>
          <w:szCs w:val="28"/>
        </w:rPr>
        <w:t>н) представляет к государственным наградам Российской Федерации и награждает государственными наградами Республики Тыва в соответствии с действующим законодательством;</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0" w:name="Par932"/>
      <w:bookmarkEnd w:id="130"/>
      <w:r w:rsidRPr="00D112B9">
        <w:rPr>
          <w:rFonts w:ascii="Times New Roman" w:hAnsi="Times New Roman" w:cs="Times New Roman"/>
          <w:sz w:val="28"/>
          <w:szCs w:val="28"/>
        </w:rPr>
        <w:t>о) вправе требовать созыва внеочередного заседания Верховного Хурала (парламента) Республики Тыва, а также созывать вновь избранный Верховный Хурал (парламент) Республики Тыва на первое заседание ранее срока, установленного настоящей Конституцией;</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п) вправе участвовать в работе Верховного Хурала (парламента) Республики Тыва с правом совещательного голоса;</w:t>
      </w:r>
    </w:p>
    <w:p w:rsidR="00830C00" w:rsidRPr="00D112B9" w:rsidRDefault="00830C00">
      <w:pPr>
        <w:widowControl w:val="0"/>
        <w:autoSpaceDE w:val="0"/>
        <w:autoSpaceDN w:val="0"/>
        <w:adjustRightInd w:val="0"/>
        <w:spacing w:after="0" w:line="240" w:lineRule="auto"/>
        <w:jc w:val="both"/>
        <w:rPr>
          <w:rFonts w:ascii="Times New Roman" w:hAnsi="Times New Roman" w:cs="Times New Roman"/>
          <w:sz w:val="28"/>
          <w:szCs w:val="28"/>
        </w:rPr>
      </w:pPr>
      <w:r w:rsidRPr="00D112B9">
        <w:rPr>
          <w:rFonts w:ascii="Times New Roman" w:hAnsi="Times New Roman" w:cs="Times New Roman"/>
          <w:sz w:val="28"/>
          <w:szCs w:val="28"/>
        </w:rPr>
        <w:t xml:space="preserve">(в ред. Конституционного </w:t>
      </w:r>
      <w:hyperlink r:id="rId116" w:history="1">
        <w:r w:rsidRPr="00D112B9">
          <w:rPr>
            <w:rFonts w:ascii="Times New Roman" w:hAnsi="Times New Roman" w:cs="Times New Roman"/>
            <w:sz w:val="28"/>
            <w:szCs w:val="28"/>
          </w:rPr>
          <w:t>закона</w:t>
        </w:r>
      </w:hyperlink>
      <w:r w:rsidRPr="00D112B9">
        <w:rPr>
          <w:rFonts w:ascii="Times New Roman" w:hAnsi="Times New Roman" w:cs="Times New Roman"/>
          <w:sz w:val="28"/>
          <w:szCs w:val="28"/>
        </w:rPr>
        <w:t xml:space="preserve"> Республики Тыва от 11.04.2010 N 1859 ВХ-2)</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р) формирует консультативные и координирующие органы при Главе - Председателе Правительства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с) принимает меры по ликвидации последствий чрезвычайных ситуаций природного, техногенного и социального характера;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т) осуществляет иные полномочия, установленные законодательством Российской Федерации и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1" w:name="Par940"/>
      <w:bookmarkEnd w:id="131"/>
      <w:r w:rsidRPr="00D112B9">
        <w:rPr>
          <w:rFonts w:ascii="Times New Roman" w:hAnsi="Times New Roman" w:cs="Times New Roman"/>
          <w:sz w:val="28"/>
          <w:szCs w:val="28"/>
        </w:rPr>
        <w:t>3. По вопросам своей компетенции Глава - Председатель Правительства Республики Тыва издает указы и распоряжения, имеющие обязательную силу на всей территории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4. Исключена. - Конституционный </w:t>
      </w:r>
      <w:hyperlink r:id="rId117" w:history="1">
        <w:r w:rsidRPr="00D112B9">
          <w:rPr>
            <w:rFonts w:ascii="Times New Roman" w:hAnsi="Times New Roman" w:cs="Times New Roman"/>
            <w:sz w:val="28"/>
            <w:szCs w:val="28"/>
          </w:rPr>
          <w:t>закон</w:t>
        </w:r>
      </w:hyperlink>
      <w:r w:rsidRPr="00D112B9">
        <w:rPr>
          <w:rFonts w:ascii="Times New Roman" w:hAnsi="Times New Roman" w:cs="Times New Roman"/>
          <w:sz w:val="28"/>
          <w:szCs w:val="28"/>
        </w:rPr>
        <w:t xml:space="preserve"> Республики Тыва от 11.04.2010 N 1859 ВХ-2.</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5. В случае досрочного прекращения полномочий Главы - Председателя Правительства Республики Тыва Президент Российской Федерации назначает временно исполняющего обязанности Главы - Председателя Правительства Республики Тыва на период до вступления в должность лица, избранного Главой - Председателем Правительства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6. В случаях временного отсутствия Главы - Председателя Правительства Республики Тыва, за исключением случаев, предусмотренных федеральными законами, его обязанности исполняет один из заместителей Председателя Правительства Республики Тыва в соответствии с распределением обязанностей между ними или уполномоченный Главой - Председателем Правительства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112B9">
        <w:rPr>
          <w:rFonts w:ascii="Times New Roman" w:hAnsi="Times New Roman" w:cs="Times New Roman"/>
          <w:sz w:val="28"/>
          <w:szCs w:val="28"/>
        </w:rPr>
        <w:t xml:space="preserve">Исполняющий обязанности Главы - Председателя Правительства Республики Тыва, назначенный в соответствии с настоящей частью, не вправе принимать решения о получении бюджетных и иных кредитов, предоставлении государственных гарантий Республики Тыва, осуществлять иные бюджетные и финансовые полномочия, если иное не установлено Главой - Председателем Правительства Республики Тыва, а также осуществлять полномочия, </w:t>
      </w:r>
      <w:r w:rsidRPr="00D112B9">
        <w:rPr>
          <w:rFonts w:ascii="Times New Roman" w:hAnsi="Times New Roman" w:cs="Times New Roman"/>
          <w:sz w:val="28"/>
          <w:szCs w:val="28"/>
        </w:rPr>
        <w:lastRenderedPageBreak/>
        <w:t xml:space="preserve">предусмотренные подпунктами </w:t>
      </w:r>
      <w:hyperlink w:anchor="Par907" w:history="1">
        <w:r w:rsidRPr="00D112B9">
          <w:rPr>
            <w:rFonts w:ascii="Times New Roman" w:hAnsi="Times New Roman" w:cs="Times New Roman"/>
            <w:sz w:val="28"/>
            <w:szCs w:val="28"/>
          </w:rPr>
          <w:t>"б"</w:t>
        </w:r>
      </w:hyperlink>
      <w:r w:rsidRPr="00D112B9">
        <w:rPr>
          <w:rFonts w:ascii="Times New Roman" w:hAnsi="Times New Roman" w:cs="Times New Roman"/>
          <w:sz w:val="28"/>
          <w:szCs w:val="28"/>
        </w:rPr>
        <w:t xml:space="preserve">, </w:t>
      </w:r>
      <w:hyperlink w:anchor="Par911" w:history="1">
        <w:r w:rsidRPr="00D112B9">
          <w:rPr>
            <w:rFonts w:ascii="Times New Roman" w:hAnsi="Times New Roman" w:cs="Times New Roman"/>
            <w:sz w:val="28"/>
            <w:szCs w:val="28"/>
          </w:rPr>
          <w:t>"г"</w:t>
        </w:r>
      </w:hyperlink>
      <w:r w:rsidRPr="00D112B9">
        <w:rPr>
          <w:rFonts w:ascii="Times New Roman" w:hAnsi="Times New Roman" w:cs="Times New Roman"/>
          <w:sz w:val="28"/>
          <w:szCs w:val="28"/>
        </w:rPr>
        <w:t xml:space="preserve">, </w:t>
      </w:r>
      <w:hyperlink w:anchor="Par913" w:history="1">
        <w:r w:rsidRPr="00D112B9">
          <w:rPr>
            <w:rFonts w:ascii="Times New Roman" w:hAnsi="Times New Roman" w:cs="Times New Roman"/>
            <w:sz w:val="28"/>
            <w:szCs w:val="28"/>
          </w:rPr>
          <w:t>"г.1"</w:t>
        </w:r>
      </w:hyperlink>
      <w:r w:rsidRPr="00D112B9">
        <w:rPr>
          <w:rFonts w:ascii="Times New Roman" w:hAnsi="Times New Roman" w:cs="Times New Roman"/>
          <w:sz w:val="28"/>
          <w:szCs w:val="28"/>
        </w:rPr>
        <w:t xml:space="preserve"> - </w:t>
      </w:r>
      <w:hyperlink w:anchor="Par928" w:history="1">
        <w:r w:rsidRPr="00D112B9">
          <w:rPr>
            <w:rFonts w:ascii="Times New Roman" w:hAnsi="Times New Roman" w:cs="Times New Roman"/>
            <w:sz w:val="28"/>
            <w:szCs w:val="28"/>
          </w:rPr>
          <w:t>"л"</w:t>
        </w:r>
      </w:hyperlink>
      <w:r w:rsidRPr="00D112B9">
        <w:rPr>
          <w:rFonts w:ascii="Times New Roman" w:hAnsi="Times New Roman" w:cs="Times New Roman"/>
          <w:sz w:val="28"/>
          <w:szCs w:val="28"/>
        </w:rPr>
        <w:t xml:space="preserve">, </w:t>
      </w:r>
      <w:hyperlink w:anchor="Par931" w:history="1">
        <w:r w:rsidRPr="00D112B9">
          <w:rPr>
            <w:rFonts w:ascii="Times New Roman" w:hAnsi="Times New Roman" w:cs="Times New Roman"/>
            <w:sz w:val="28"/>
            <w:szCs w:val="28"/>
          </w:rPr>
          <w:t>"н"</w:t>
        </w:r>
      </w:hyperlink>
      <w:r w:rsidRPr="00D112B9">
        <w:rPr>
          <w:rFonts w:ascii="Times New Roman" w:hAnsi="Times New Roman" w:cs="Times New Roman"/>
          <w:sz w:val="28"/>
          <w:szCs w:val="28"/>
        </w:rPr>
        <w:t xml:space="preserve">, </w:t>
      </w:r>
      <w:hyperlink w:anchor="Par932" w:history="1">
        <w:r w:rsidRPr="00D112B9">
          <w:rPr>
            <w:rFonts w:ascii="Times New Roman" w:hAnsi="Times New Roman" w:cs="Times New Roman"/>
            <w:sz w:val="28"/>
            <w:szCs w:val="28"/>
          </w:rPr>
          <w:t>"о" части 2</w:t>
        </w:r>
      </w:hyperlink>
      <w:r w:rsidRPr="00D112B9">
        <w:rPr>
          <w:rFonts w:ascii="Times New Roman" w:hAnsi="Times New Roman" w:cs="Times New Roman"/>
          <w:sz w:val="28"/>
          <w:szCs w:val="28"/>
        </w:rPr>
        <w:t xml:space="preserve">, </w:t>
      </w:r>
      <w:hyperlink w:anchor="Par940" w:history="1">
        <w:r w:rsidRPr="00D112B9">
          <w:rPr>
            <w:rFonts w:ascii="Times New Roman" w:hAnsi="Times New Roman" w:cs="Times New Roman"/>
            <w:sz w:val="28"/>
            <w:szCs w:val="28"/>
          </w:rPr>
          <w:t>частью 3</w:t>
        </w:r>
        <w:proofErr w:type="gramEnd"/>
      </w:hyperlink>
      <w:r w:rsidRPr="00D112B9">
        <w:rPr>
          <w:rFonts w:ascii="Times New Roman" w:hAnsi="Times New Roman" w:cs="Times New Roman"/>
          <w:sz w:val="28"/>
          <w:szCs w:val="28"/>
        </w:rPr>
        <w:t xml:space="preserve"> настоящей статьи.</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32" w:name="Par949"/>
      <w:bookmarkEnd w:id="132"/>
      <w:r w:rsidRPr="00D112B9">
        <w:rPr>
          <w:rFonts w:ascii="Times New Roman" w:hAnsi="Times New Roman" w:cs="Times New Roman"/>
          <w:sz w:val="28"/>
          <w:szCs w:val="28"/>
        </w:rPr>
        <w:t>Статья 112. Досрочное прекращение полномочий Главы - Председателя Правительства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Глава - Председатель Правительства Республики Тыва прекращает исполнение полномочий досрочно в случае:</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3" w:name="Par954"/>
      <w:bookmarkEnd w:id="133"/>
      <w:r w:rsidRPr="00D112B9">
        <w:rPr>
          <w:rFonts w:ascii="Times New Roman" w:hAnsi="Times New Roman" w:cs="Times New Roman"/>
          <w:sz w:val="28"/>
          <w:szCs w:val="28"/>
        </w:rPr>
        <w:t>а) отрешения от должности Президентом Российской Федерации в связи с выражением ему недоверия Верховным Хуралом (парламентом)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4" w:name="Par956"/>
      <w:bookmarkEnd w:id="134"/>
      <w:r w:rsidRPr="00D112B9">
        <w:rPr>
          <w:rFonts w:ascii="Times New Roman" w:hAnsi="Times New Roman" w:cs="Times New Roman"/>
          <w:sz w:val="28"/>
          <w:szCs w:val="28"/>
        </w:rPr>
        <w:t>б) его отставки по собственному желанию. Отставка по собственному желанию Главы - Председателя Правительства Республики Тыва принимается Президентом Российской Федерации на основании его письменного заявления. При непринятии отставки Глава - Председатель Правительства Республики Тыва исполняет свои обязанности в течение двух месяцев со дня подачи заявления, после чего он вправе сложить с себя полномочия;</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5" w:name="Par958"/>
      <w:bookmarkEnd w:id="135"/>
      <w:r w:rsidRPr="00D112B9">
        <w:rPr>
          <w:rFonts w:ascii="Times New Roman" w:hAnsi="Times New Roman" w:cs="Times New Roman"/>
          <w:sz w:val="28"/>
          <w:szCs w:val="28"/>
        </w:rPr>
        <w:t>в) отрешения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а также в иных случаях, предусмотренных федеральным законодательством;</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г) признания его судом недееспособным или ограниченно дееспособным;</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д) признания его судом безвестно отсутствующим или объявления умершим;</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е) вступления в отношении его в законную силу обвинительного приговора суда;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ж) его выезда за пределы Российской Федерации на постоянное место жительства;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з) утраты им гражданства Российской Федерации, а также в случае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6" w:name="Par966"/>
      <w:bookmarkEnd w:id="136"/>
      <w:r w:rsidRPr="00D112B9">
        <w:rPr>
          <w:rFonts w:ascii="Times New Roman" w:hAnsi="Times New Roman" w:cs="Times New Roman"/>
          <w:sz w:val="28"/>
          <w:szCs w:val="28"/>
        </w:rPr>
        <w:t>и) его смерти;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к) его отзыва избирателями, зарегистрированными на территории Республики Тыва, на основании и в порядке, </w:t>
      </w:r>
      <w:proofErr w:type="gramStart"/>
      <w:r w:rsidRPr="00D112B9">
        <w:rPr>
          <w:rFonts w:ascii="Times New Roman" w:hAnsi="Times New Roman" w:cs="Times New Roman"/>
          <w:sz w:val="28"/>
          <w:szCs w:val="28"/>
        </w:rPr>
        <w:t>установленных</w:t>
      </w:r>
      <w:proofErr w:type="gramEnd"/>
      <w:r w:rsidRPr="00D112B9">
        <w:rPr>
          <w:rFonts w:ascii="Times New Roman" w:hAnsi="Times New Roman" w:cs="Times New Roman"/>
          <w:sz w:val="28"/>
          <w:szCs w:val="28"/>
        </w:rPr>
        <w:t xml:space="preserve"> федеральным законом и </w:t>
      </w:r>
      <w:hyperlink r:id="rId118" w:history="1">
        <w:r w:rsidRPr="00D112B9">
          <w:rPr>
            <w:rFonts w:ascii="Times New Roman" w:hAnsi="Times New Roman" w:cs="Times New Roman"/>
            <w:sz w:val="28"/>
            <w:szCs w:val="28"/>
          </w:rPr>
          <w:t>законом</w:t>
        </w:r>
      </w:hyperlink>
      <w:r w:rsidRPr="00D112B9">
        <w:rPr>
          <w:rFonts w:ascii="Times New Roman" w:hAnsi="Times New Roman" w:cs="Times New Roman"/>
          <w:sz w:val="28"/>
          <w:szCs w:val="28"/>
        </w:rPr>
        <w:t xml:space="preserve">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2. Решение о досрочном прекращении полномочий Главы - Председателя Правительства Республики Тыва принимается Верховным Хуралом (парламентом) Республики Тыва по представлению Президента Российской Федерации, за исключением случаев, предусмотренных </w:t>
      </w:r>
      <w:hyperlink w:anchor="Par954" w:history="1">
        <w:r w:rsidRPr="00D112B9">
          <w:rPr>
            <w:rFonts w:ascii="Times New Roman" w:hAnsi="Times New Roman" w:cs="Times New Roman"/>
            <w:sz w:val="28"/>
            <w:szCs w:val="28"/>
          </w:rPr>
          <w:t>подпунктами "а"</w:t>
        </w:r>
      </w:hyperlink>
      <w:r w:rsidRPr="00D112B9">
        <w:rPr>
          <w:rFonts w:ascii="Times New Roman" w:hAnsi="Times New Roman" w:cs="Times New Roman"/>
          <w:sz w:val="28"/>
          <w:szCs w:val="28"/>
        </w:rPr>
        <w:t xml:space="preserve">, </w:t>
      </w:r>
      <w:hyperlink w:anchor="Par956" w:history="1">
        <w:r w:rsidRPr="00D112B9">
          <w:rPr>
            <w:rFonts w:ascii="Times New Roman" w:hAnsi="Times New Roman" w:cs="Times New Roman"/>
            <w:sz w:val="28"/>
            <w:szCs w:val="28"/>
          </w:rPr>
          <w:t>"б"</w:t>
        </w:r>
      </w:hyperlink>
      <w:r w:rsidRPr="00D112B9">
        <w:rPr>
          <w:rFonts w:ascii="Times New Roman" w:hAnsi="Times New Roman" w:cs="Times New Roman"/>
          <w:sz w:val="28"/>
          <w:szCs w:val="28"/>
        </w:rPr>
        <w:t xml:space="preserve">, </w:t>
      </w:r>
      <w:hyperlink w:anchor="Par958" w:history="1">
        <w:r w:rsidRPr="00D112B9">
          <w:rPr>
            <w:rFonts w:ascii="Times New Roman" w:hAnsi="Times New Roman" w:cs="Times New Roman"/>
            <w:sz w:val="28"/>
            <w:szCs w:val="28"/>
          </w:rPr>
          <w:t>"в"</w:t>
        </w:r>
      </w:hyperlink>
      <w:r w:rsidRPr="00D112B9">
        <w:rPr>
          <w:rFonts w:ascii="Times New Roman" w:hAnsi="Times New Roman" w:cs="Times New Roman"/>
          <w:sz w:val="28"/>
          <w:szCs w:val="28"/>
        </w:rPr>
        <w:t xml:space="preserve">, </w:t>
      </w:r>
      <w:hyperlink w:anchor="Par966" w:history="1">
        <w:r w:rsidRPr="00D112B9">
          <w:rPr>
            <w:rFonts w:ascii="Times New Roman" w:hAnsi="Times New Roman" w:cs="Times New Roman"/>
            <w:sz w:val="28"/>
            <w:szCs w:val="28"/>
          </w:rPr>
          <w:t>"и"</w:t>
        </w:r>
      </w:hyperlink>
      <w:r w:rsidRPr="00D112B9">
        <w:rPr>
          <w:rFonts w:ascii="Times New Roman" w:hAnsi="Times New Roman" w:cs="Times New Roman"/>
          <w:sz w:val="28"/>
          <w:szCs w:val="28"/>
        </w:rPr>
        <w:t xml:space="preserve"> настоящей статьи.</w:t>
      </w:r>
    </w:p>
    <w:p w:rsidR="00830C00" w:rsidRPr="00D112B9" w:rsidRDefault="00830C00">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D112B9">
        <w:rPr>
          <w:rFonts w:ascii="Times New Roman" w:hAnsi="Times New Roman" w:cs="Times New Roman"/>
          <w:sz w:val="28"/>
          <w:szCs w:val="28"/>
        </w:rPr>
        <w:t xml:space="preserve">11.04.2010 </w:t>
      </w:r>
      <w:hyperlink r:id="rId119" w:history="1">
        <w:r w:rsidRPr="00D112B9">
          <w:rPr>
            <w:rFonts w:ascii="Times New Roman" w:hAnsi="Times New Roman" w:cs="Times New Roman"/>
            <w:sz w:val="28"/>
            <w:szCs w:val="28"/>
          </w:rPr>
          <w:t>N 1859 ВХ-2</w:t>
        </w:r>
      </w:hyperlink>
      <w:r w:rsidRPr="00D112B9">
        <w:rPr>
          <w:rFonts w:ascii="Times New Roman" w:hAnsi="Times New Roman" w:cs="Times New Roman"/>
          <w:sz w:val="28"/>
          <w:szCs w:val="28"/>
        </w:rPr>
        <w:t xml:space="preserve">, от 08.11.2010 </w:t>
      </w:r>
      <w:hyperlink r:id="rId120" w:history="1">
        <w:r w:rsidRPr="00D112B9">
          <w:rPr>
            <w:rFonts w:ascii="Times New Roman" w:hAnsi="Times New Roman" w:cs="Times New Roman"/>
            <w:sz w:val="28"/>
            <w:szCs w:val="28"/>
          </w:rPr>
          <w:t>N 52 ВХ-1</w:t>
        </w:r>
      </w:hyperlink>
      <w:r w:rsidRPr="00D112B9">
        <w:rPr>
          <w:rFonts w:ascii="Times New Roman" w:hAnsi="Times New Roman" w:cs="Times New Roman"/>
          <w:sz w:val="28"/>
          <w:szCs w:val="28"/>
        </w:rPr>
        <w:t>)</w:t>
      </w:r>
      <w:proofErr w:type="gramEnd"/>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В случае досрочного прекращения полномочий Главы - Председателя Правительства Республики Тыва порядок и сроки проведения выборов Главы - Председателя Правительства Республики Тыва определяются федеральным законом, законом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37" w:name="Par974"/>
      <w:bookmarkEnd w:id="137"/>
      <w:r w:rsidRPr="00D112B9">
        <w:rPr>
          <w:rFonts w:ascii="Times New Roman" w:hAnsi="Times New Roman" w:cs="Times New Roman"/>
          <w:sz w:val="28"/>
          <w:szCs w:val="28"/>
        </w:rPr>
        <w:t>Статья 113. Правительство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Правительство Республики Тыва является высшим коллегиальным и постоянно действующим исполнительным органом государственной власти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Правительство Республики Тыва состоит из Главы - Председателя Правительства Республики Тыва, заместителей Председателя Правительства Республики Тыва, министров Республики Тыва, руководителей других органов исполнительной власти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3. Правительство Республики Тыва ответственно перед Главой - Председателем Правительства Республики Тыва и слагает свои полномочия перед избранным Главой - Председателем Правительства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4. Правительство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а)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борьбе с преступностью;</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б) разрабатывает для представления Главой - Председателем Правительства Республики Тыва в Верховный Хурал (парламент) Республики Тыва проекты республиканского бюджета Республики Тыва, а также программы социально-экономического развития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в) обеспечивает исполнение республиканского бюджета Республики Тыва; представляет в Верховный Хурал (парламент) Республики Тыва отчеты об исполнении республиканского бюджета Республики Тыва и выполнении программ социально-экономического развития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г) управляет и распоряжается государственной собственностью Республики Тыва в соответствии с законами Республики Тыва, а также управляет федеральной собственностью, переданной в управление Республики Тыва в соответствии с федеральным законодательством;</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д) заключает в соответствии с федеральным законом договоры с федеральными органами исполнительной власти о разграничении предметов ведения и полномочий, а также соглашения о взаимной передаче осуществления части своих полномочий;</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е) разрабатывает меры по предупреждению и ликвидации последствий чрезвычайных ситуаций природного, техногенного, биологического и социального характера;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ж) ежегодно представляет народу Республики Тыва государственные доклады о здоровье нации, экологии и состоянии земли и других природных ресурсов республики;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з) утратил силу. - Конституционный </w:t>
      </w:r>
      <w:hyperlink r:id="rId121" w:history="1">
        <w:r w:rsidRPr="00D112B9">
          <w:rPr>
            <w:rFonts w:ascii="Times New Roman" w:hAnsi="Times New Roman" w:cs="Times New Roman"/>
            <w:sz w:val="28"/>
            <w:szCs w:val="28"/>
          </w:rPr>
          <w:t>закон</w:t>
        </w:r>
      </w:hyperlink>
      <w:r w:rsidRPr="00D112B9">
        <w:rPr>
          <w:rFonts w:ascii="Times New Roman" w:hAnsi="Times New Roman" w:cs="Times New Roman"/>
          <w:sz w:val="28"/>
          <w:szCs w:val="28"/>
        </w:rPr>
        <w:t xml:space="preserve"> Республики Тыва от 14.11.2012 N 1558 ВХ-1;</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и) осуществляет иные полномочия, установленные законодательством Российской Федерации и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5. Правительство Республики Тыва по наиболее важным вопросам социально-экономического развития Республики Тыва принимает постановления.</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lastRenderedPageBreak/>
        <w:t>6. Правительство Республики Тыва обладает правами юридического лица и имеет гербовую печать.</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7. Компетенция Правительства Республики Тыва, порядок его формирования и деятельности определяются Конституционным </w:t>
      </w:r>
      <w:hyperlink r:id="rId122" w:history="1">
        <w:r w:rsidRPr="00D112B9">
          <w:rPr>
            <w:rFonts w:ascii="Times New Roman" w:hAnsi="Times New Roman" w:cs="Times New Roman"/>
            <w:sz w:val="28"/>
            <w:szCs w:val="28"/>
          </w:rPr>
          <w:t>законом</w:t>
        </w:r>
      </w:hyperlink>
      <w:r w:rsidRPr="00D112B9">
        <w:rPr>
          <w:rFonts w:ascii="Times New Roman" w:hAnsi="Times New Roman" w:cs="Times New Roman"/>
          <w:sz w:val="28"/>
          <w:szCs w:val="28"/>
        </w:rPr>
        <w:t xml:space="preserve">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38" w:name="Par998"/>
      <w:bookmarkEnd w:id="138"/>
      <w:r w:rsidRPr="00D112B9">
        <w:rPr>
          <w:rFonts w:ascii="Times New Roman" w:hAnsi="Times New Roman" w:cs="Times New Roman"/>
          <w:sz w:val="28"/>
          <w:szCs w:val="28"/>
        </w:rPr>
        <w:t>Статья 114. Территориальные органы Правительства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1. В целях устойчивого социально-экономического развития муниципальных образований, осуществления </w:t>
      </w:r>
      <w:proofErr w:type="gramStart"/>
      <w:r w:rsidRPr="00D112B9">
        <w:rPr>
          <w:rFonts w:ascii="Times New Roman" w:hAnsi="Times New Roman" w:cs="Times New Roman"/>
          <w:sz w:val="28"/>
          <w:szCs w:val="28"/>
        </w:rPr>
        <w:t>контроля за</w:t>
      </w:r>
      <w:proofErr w:type="gramEnd"/>
      <w:r w:rsidRPr="00D112B9">
        <w:rPr>
          <w:rFonts w:ascii="Times New Roman" w:hAnsi="Times New Roman" w:cs="Times New Roman"/>
          <w:sz w:val="28"/>
          <w:szCs w:val="28"/>
        </w:rPr>
        <w:t xml:space="preserve"> исполнением органами местного самоуправления отдельных государственных полномочий, переданных им органами государственной власти, Правительством Республики Тыва могут быть созданы территориальные органы государственного управления, являющиеся структурными подразделениями Правительства Республики Тыва с соответствующим объемом полномочий.</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Территориальные органы Правительства Республики Тыва подчиняются Главе - Правительству Республики Тыва и подотчетны ему по вопросам своей деятельности. Руководители территориальных органов Правительства Республики Тыва назначаются на должность и освобождаются от должности Главой - Председателем Правительства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3. Порядок создания, деятельности и компетенция территориальных органов устанавливается Правительством Республики Тыва в соответствии с федеральным законодательством.</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139" w:name="Par1005"/>
      <w:bookmarkEnd w:id="139"/>
      <w:r w:rsidRPr="00D112B9">
        <w:rPr>
          <w:rFonts w:ascii="Times New Roman" w:hAnsi="Times New Roman" w:cs="Times New Roman"/>
          <w:b/>
          <w:bCs/>
          <w:sz w:val="28"/>
          <w:szCs w:val="28"/>
        </w:rPr>
        <w:t>ГЛАВА XI</w:t>
      </w:r>
    </w:p>
    <w:p w:rsidR="00830C00" w:rsidRPr="00D112B9" w:rsidRDefault="00830C00">
      <w:pPr>
        <w:widowControl w:val="0"/>
        <w:autoSpaceDE w:val="0"/>
        <w:autoSpaceDN w:val="0"/>
        <w:adjustRightInd w:val="0"/>
        <w:spacing w:after="0" w:line="240" w:lineRule="auto"/>
        <w:jc w:val="center"/>
        <w:rPr>
          <w:rFonts w:ascii="Times New Roman" w:hAnsi="Times New Roman" w:cs="Times New Roman"/>
          <w:b/>
          <w:bCs/>
          <w:sz w:val="28"/>
          <w:szCs w:val="28"/>
        </w:rPr>
      </w:pPr>
    </w:p>
    <w:p w:rsidR="00830C00" w:rsidRPr="00D112B9" w:rsidRDefault="00830C00">
      <w:pPr>
        <w:widowControl w:val="0"/>
        <w:autoSpaceDE w:val="0"/>
        <w:autoSpaceDN w:val="0"/>
        <w:adjustRightInd w:val="0"/>
        <w:spacing w:after="0" w:line="240" w:lineRule="auto"/>
        <w:jc w:val="center"/>
        <w:rPr>
          <w:rFonts w:ascii="Times New Roman" w:hAnsi="Times New Roman" w:cs="Times New Roman"/>
          <w:b/>
          <w:bCs/>
          <w:sz w:val="28"/>
          <w:szCs w:val="28"/>
        </w:rPr>
      </w:pPr>
      <w:r w:rsidRPr="00D112B9">
        <w:rPr>
          <w:rFonts w:ascii="Times New Roman" w:hAnsi="Times New Roman" w:cs="Times New Roman"/>
          <w:b/>
          <w:bCs/>
          <w:sz w:val="28"/>
          <w:szCs w:val="28"/>
        </w:rPr>
        <w:t>СУДЕБНАЯ ВЛАСТЬ В РЕСПУБЛИКЕ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40" w:name="Par1009"/>
      <w:bookmarkEnd w:id="140"/>
      <w:r w:rsidRPr="00D112B9">
        <w:rPr>
          <w:rFonts w:ascii="Times New Roman" w:hAnsi="Times New Roman" w:cs="Times New Roman"/>
          <w:sz w:val="28"/>
          <w:szCs w:val="28"/>
        </w:rPr>
        <w:t>Статья 115. Органы правосудия</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В соответствии с </w:t>
      </w:r>
      <w:hyperlink r:id="rId123" w:history="1">
        <w:r w:rsidRPr="00D112B9">
          <w:rPr>
            <w:rFonts w:ascii="Times New Roman" w:hAnsi="Times New Roman" w:cs="Times New Roman"/>
            <w:sz w:val="28"/>
            <w:szCs w:val="28"/>
          </w:rPr>
          <w:t>Конституцией</w:t>
        </w:r>
      </w:hyperlink>
      <w:r w:rsidRPr="00D112B9">
        <w:rPr>
          <w:rFonts w:ascii="Times New Roman" w:hAnsi="Times New Roman" w:cs="Times New Roman"/>
          <w:sz w:val="28"/>
          <w:szCs w:val="28"/>
        </w:rPr>
        <w:t xml:space="preserve"> Российской Федерации правосудие на территории Республики Тыва осуществляется только судом посредством конституционного, гражданского, административного и уголовного судопроизводства.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41" w:name="Par1013"/>
      <w:bookmarkEnd w:id="141"/>
      <w:r w:rsidRPr="00D112B9">
        <w:rPr>
          <w:rFonts w:ascii="Times New Roman" w:hAnsi="Times New Roman" w:cs="Times New Roman"/>
          <w:sz w:val="28"/>
          <w:szCs w:val="28"/>
        </w:rPr>
        <w:t>Статья 116. Судебная система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1. Судебная система в Республике Тыва устанавливается </w:t>
      </w:r>
      <w:hyperlink r:id="rId124" w:history="1">
        <w:r w:rsidRPr="00D112B9">
          <w:rPr>
            <w:rFonts w:ascii="Times New Roman" w:hAnsi="Times New Roman" w:cs="Times New Roman"/>
            <w:sz w:val="28"/>
            <w:szCs w:val="28"/>
          </w:rPr>
          <w:t>Конституцией</w:t>
        </w:r>
      </w:hyperlink>
      <w:r w:rsidRPr="00D112B9">
        <w:rPr>
          <w:rFonts w:ascii="Times New Roman" w:hAnsi="Times New Roman" w:cs="Times New Roman"/>
          <w:sz w:val="28"/>
          <w:szCs w:val="28"/>
        </w:rPr>
        <w:t xml:space="preserve"> Российской Федерации и федеральным конституционным законом.</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В Республике Тыва действуют федеральные суды и суды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3. К судам Республики Тыва относятся Конституционный </w:t>
      </w:r>
      <w:hyperlink r:id="rId125" w:history="1">
        <w:r w:rsidRPr="00D112B9">
          <w:rPr>
            <w:rFonts w:ascii="Times New Roman" w:hAnsi="Times New Roman" w:cs="Times New Roman"/>
            <w:sz w:val="28"/>
            <w:szCs w:val="28"/>
          </w:rPr>
          <w:t>суд</w:t>
        </w:r>
      </w:hyperlink>
      <w:r w:rsidRPr="00D112B9">
        <w:rPr>
          <w:rFonts w:ascii="Times New Roman" w:hAnsi="Times New Roman" w:cs="Times New Roman"/>
          <w:sz w:val="28"/>
          <w:szCs w:val="28"/>
        </w:rPr>
        <w:t xml:space="preserve"> Республики Тыва и мировые </w:t>
      </w:r>
      <w:hyperlink r:id="rId126" w:history="1">
        <w:r w:rsidRPr="00D112B9">
          <w:rPr>
            <w:rFonts w:ascii="Times New Roman" w:hAnsi="Times New Roman" w:cs="Times New Roman"/>
            <w:sz w:val="28"/>
            <w:szCs w:val="28"/>
          </w:rPr>
          <w:t>судьи</w:t>
        </w:r>
      </w:hyperlink>
      <w:r w:rsidRPr="00D112B9">
        <w:rPr>
          <w:rFonts w:ascii="Times New Roman" w:hAnsi="Times New Roman" w:cs="Times New Roman"/>
          <w:sz w:val="28"/>
          <w:szCs w:val="28"/>
        </w:rPr>
        <w:t xml:space="preserve">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42" w:name="Par1019"/>
      <w:bookmarkEnd w:id="142"/>
      <w:r w:rsidRPr="00D112B9">
        <w:rPr>
          <w:rFonts w:ascii="Times New Roman" w:hAnsi="Times New Roman" w:cs="Times New Roman"/>
          <w:sz w:val="28"/>
          <w:szCs w:val="28"/>
        </w:rPr>
        <w:t>Статья 117. Самостоятельность судов и независимость судей в Республике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lastRenderedPageBreak/>
        <w:t xml:space="preserve">1. Суды осуществляют судебную власть на территории Республики Тыва самостоятельно и независимо на основе </w:t>
      </w:r>
      <w:hyperlink r:id="rId127" w:history="1">
        <w:r w:rsidRPr="00D112B9">
          <w:rPr>
            <w:rFonts w:ascii="Times New Roman" w:hAnsi="Times New Roman" w:cs="Times New Roman"/>
            <w:sz w:val="28"/>
            <w:szCs w:val="28"/>
          </w:rPr>
          <w:t>Конституции</w:t>
        </w:r>
      </w:hyperlink>
      <w:r w:rsidRPr="00D112B9">
        <w:rPr>
          <w:rFonts w:ascii="Times New Roman" w:hAnsi="Times New Roman" w:cs="Times New Roman"/>
          <w:sz w:val="28"/>
          <w:szCs w:val="28"/>
        </w:rPr>
        <w:t xml:space="preserve"> Российской Федерации, Конституции Республики Тыва и законодательства Российской Федерации.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2. Все судьи в Республике Тыва обладают единым </w:t>
      </w:r>
      <w:hyperlink r:id="rId128" w:history="1">
        <w:r w:rsidRPr="00D112B9">
          <w:rPr>
            <w:rFonts w:ascii="Times New Roman" w:hAnsi="Times New Roman" w:cs="Times New Roman"/>
            <w:sz w:val="28"/>
            <w:szCs w:val="28"/>
          </w:rPr>
          <w:t>статусом</w:t>
        </w:r>
      </w:hyperlink>
      <w:r w:rsidRPr="00D112B9">
        <w:rPr>
          <w:rFonts w:ascii="Times New Roman" w:hAnsi="Times New Roman" w:cs="Times New Roman"/>
          <w:sz w:val="28"/>
          <w:szCs w:val="28"/>
        </w:rPr>
        <w:t>, установленным федеральным законом. В Республике Тыва создаются условия для беспрепятственного осуществления правосудия, принимаются дополнительные меры по материально-техническому и социально-бытовому обеспечению деятельности судей.</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3. Судьи независимы и неприкосновенны, и не могут быть привлечены к уголовной ответственности иначе как в порядке, определяемом федеральным законом.</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4. Полномочия мировых судей прекращаются или приостанавливаются только в порядке и по основаниям, установленным федеральным </w:t>
      </w:r>
      <w:hyperlink r:id="rId129" w:history="1">
        <w:r w:rsidRPr="00D112B9">
          <w:rPr>
            <w:rFonts w:ascii="Times New Roman" w:hAnsi="Times New Roman" w:cs="Times New Roman"/>
            <w:sz w:val="28"/>
            <w:szCs w:val="28"/>
          </w:rPr>
          <w:t>законом</w:t>
        </w:r>
      </w:hyperlink>
      <w:r w:rsidRPr="00D112B9">
        <w:rPr>
          <w:rFonts w:ascii="Times New Roman" w:hAnsi="Times New Roman" w:cs="Times New Roman"/>
          <w:sz w:val="28"/>
          <w:szCs w:val="28"/>
        </w:rPr>
        <w:t>.</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5. Полномочия судей Конституционного суда Республики Тыва прекращаются или приостанавливаются только в порядке и по основаниям, установленным федеральным </w:t>
      </w:r>
      <w:hyperlink r:id="rId130" w:history="1">
        <w:r w:rsidRPr="00D112B9">
          <w:rPr>
            <w:rFonts w:ascii="Times New Roman" w:hAnsi="Times New Roman" w:cs="Times New Roman"/>
            <w:sz w:val="28"/>
            <w:szCs w:val="28"/>
          </w:rPr>
          <w:t>законом</w:t>
        </w:r>
      </w:hyperlink>
      <w:r w:rsidRPr="00D112B9">
        <w:rPr>
          <w:rFonts w:ascii="Times New Roman" w:hAnsi="Times New Roman" w:cs="Times New Roman"/>
          <w:sz w:val="28"/>
          <w:szCs w:val="28"/>
        </w:rPr>
        <w:t xml:space="preserve"> и конституционным </w:t>
      </w:r>
      <w:hyperlink r:id="rId131" w:history="1">
        <w:r w:rsidRPr="00D112B9">
          <w:rPr>
            <w:rFonts w:ascii="Times New Roman" w:hAnsi="Times New Roman" w:cs="Times New Roman"/>
            <w:sz w:val="28"/>
            <w:szCs w:val="28"/>
          </w:rPr>
          <w:t>законом</w:t>
        </w:r>
      </w:hyperlink>
      <w:r w:rsidRPr="00D112B9">
        <w:rPr>
          <w:rFonts w:ascii="Times New Roman" w:hAnsi="Times New Roman" w:cs="Times New Roman"/>
          <w:sz w:val="28"/>
          <w:szCs w:val="28"/>
        </w:rPr>
        <w:t xml:space="preserve">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43" w:name="Par1028"/>
      <w:bookmarkEnd w:id="143"/>
      <w:r w:rsidRPr="00D112B9">
        <w:rPr>
          <w:rFonts w:ascii="Times New Roman" w:hAnsi="Times New Roman" w:cs="Times New Roman"/>
          <w:sz w:val="28"/>
          <w:szCs w:val="28"/>
        </w:rPr>
        <w:t>Статья 118. Разбирательство в судах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Разбирательство дел в судах Республики Тыва открытое. Слушание дела в закрытом заседании допускается в случаях, предусмотренных федеральным законом.</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Судопроизводство осуществляется на основе состязательности и равноправия сторон.</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3. В случаях, предусмотренных федеральным </w:t>
      </w:r>
      <w:hyperlink r:id="rId132" w:history="1">
        <w:r w:rsidRPr="00D112B9">
          <w:rPr>
            <w:rFonts w:ascii="Times New Roman" w:hAnsi="Times New Roman" w:cs="Times New Roman"/>
            <w:sz w:val="28"/>
            <w:szCs w:val="28"/>
          </w:rPr>
          <w:t>законом</w:t>
        </w:r>
      </w:hyperlink>
      <w:r w:rsidRPr="00D112B9">
        <w:rPr>
          <w:rFonts w:ascii="Times New Roman" w:hAnsi="Times New Roman" w:cs="Times New Roman"/>
          <w:sz w:val="28"/>
          <w:szCs w:val="28"/>
        </w:rPr>
        <w:t>, судопроизводство осуществляется с участием заседателей.</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44" w:name="Par1034"/>
      <w:bookmarkEnd w:id="144"/>
      <w:r w:rsidRPr="00D112B9">
        <w:rPr>
          <w:rFonts w:ascii="Times New Roman" w:hAnsi="Times New Roman" w:cs="Times New Roman"/>
          <w:sz w:val="28"/>
          <w:szCs w:val="28"/>
        </w:rPr>
        <w:t>Статья 119. Конституционный суд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Конституционный суд Республики Тыва состоит из 3 судей.</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Конституционный суд Республики Тыва по запросам Главы - Председателя Правительства Республики Тыва, Верховного Хурала (парламента) Республики Тыва, одной трети депутатов Верховного Хурала (парламента) Республики Тыва, Правительства Республики Тыва, Уполномоченного по правам человека в Республике Тыва, представительных органов местного самоуправления рассматривает дела о соответствии Конституции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а) конституционных законов Республики Тыва, законов Республики Тыва и иных нормативных правовых актов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б) уставов муниципальных образований и нормативных правовых актов органов и должностных лиц местного самоуправления;</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в) договоров и соглашений между органами государственной власти Республики Тыва и органами местного самоуправления;</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г) не вступивших в силу договоров Республики Тыва с субъектами Российской Федерации, а также с субъектами иностранных федеративных </w:t>
      </w:r>
      <w:r w:rsidRPr="00D112B9">
        <w:rPr>
          <w:rFonts w:ascii="Times New Roman" w:hAnsi="Times New Roman" w:cs="Times New Roman"/>
          <w:sz w:val="28"/>
          <w:szCs w:val="28"/>
        </w:rPr>
        <w:lastRenderedPageBreak/>
        <w:t>государств, административно-территориальными образованиями иностранных государств.</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3. Конституционный суд Республики Тыва по запросам Главы - Председателя Правительства Республики Тыва, Верховного Хурала (парламента) Республики Тыва, Правительства Республики Тыва, Уполномоченного по правам человека в Республике Тыва, представительных органов местного самоуправления дает толкование Конституции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4. Акты или их отдельные положения, признанные неконституционными, утрачивают силу и не применяются.</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5. Полномочия, порядок формирования и деятельности Конституционного суда Республики Тыва устанавливаются конституционным </w:t>
      </w:r>
      <w:hyperlink r:id="rId133" w:history="1">
        <w:r w:rsidRPr="00D112B9">
          <w:rPr>
            <w:rFonts w:ascii="Times New Roman" w:hAnsi="Times New Roman" w:cs="Times New Roman"/>
            <w:sz w:val="28"/>
            <w:szCs w:val="28"/>
          </w:rPr>
          <w:t>законом</w:t>
        </w:r>
      </w:hyperlink>
      <w:r w:rsidRPr="00D112B9">
        <w:rPr>
          <w:rFonts w:ascii="Times New Roman" w:hAnsi="Times New Roman" w:cs="Times New Roman"/>
          <w:sz w:val="28"/>
          <w:szCs w:val="28"/>
        </w:rPr>
        <w:t xml:space="preserve"> Республики Тыва в соответствии с настоящей Конституцией.</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45" w:name="Par1049"/>
      <w:bookmarkEnd w:id="145"/>
      <w:r w:rsidRPr="00D112B9">
        <w:rPr>
          <w:rFonts w:ascii="Times New Roman" w:hAnsi="Times New Roman" w:cs="Times New Roman"/>
          <w:sz w:val="28"/>
          <w:szCs w:val="28"/>
        </w:rPr>
        <w:t>Статья 120. Мировой судья</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Мировой судья в пределах своей компетенции рассматривает гражданские, административные и уголовные дела.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2. Полномочия и порядок деятельности мирового судьи устанавливаются федеральным </w:t>
      </w:r>
      <w:hyperlink r:id="rId134" w:history="1">
        <w:r w:rsidRPr="00D112B9">
          <w:rPr>
            <w:rFonts w:ascii="Times New Roman" w:hAnsi="Times New Roman" w:cs="Times New Roman"/>
            <w:sz w:val="28"/>
            <w:szCs w:val="28"/>
          </w:rPr>
          <w:t>законом</w:t>
        </w:r>
      </w:hyperlink>
      <w:r w:rsidRPr="00D112B9">
        <w:rPr>
          <w:rFonts w:ascii="Times New Roman" w:hAnsi="Times New Roman" w:cs="Times New Roman"/>
          <w:sz w:val="28"/>
          <w:szCs w:val="28"/>
        </w:rPr>
        <w:t xml:space="preserve"> и конституционным </w:t>
      </w:r>
      <w:hyperlink r:id="rId135" w:history="1">
        <w:r w:rsidRPr="00D112B9">
          <w:rPr>
            <w:rFonts w:ascii="Times New Roman" w:hAnsi="Times New Roman" w:cs="Times New Roman"/>
            <w:sz w:val="28"/>
            <w:szCs w:val="28"/>
          </w:rPr>
          <w:t>законом</w:t>
        </w:r>
      </w:hyperlink>
      <w:r w:rsidRPr="00D112B9">
        <w:rPr>
          <w:rFonts w:ascii="Times New Roman" w:hAnsi="Times New Roman" w:cs="Times New Roman"/>
          <w:sz w:val="28"/>
          <w:szCs w:val="28"/>
        </w:rPr>
        <w:t xml:space="preserve">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146" w:name="Par1054"/>
      <w:bookmarkEnd w:id="146"/>
      <w:r w:rsidRPr="00D112B9">
        <w:rPr>
          <w:rFonts w:ascii="Times New Roman" w:hAnsi="Times New Roman" w:cs="Times New Roman"/>
          <w:b/>
          <w:bCs/>
          <w:sz w:val="28"/>
          <w:szCs w:val="28"/>
        </w:rPr>
        <w:t>ГЛАВА XII</w:t>
      </w:r>
    </w:p>
    <w:p w:rsidR="00830C00" w:rsidRPr="00D112B9" w:rsidRDefault="00830C00">
      <w:pPr>
        <w:widowControl w:val="0"/>
        <w:autoSpaceDE w:val="0"/>
        <w:autoSpaceDN w:val="0"/>
        <w:adjustRightInd w:val="0"/>
        <w:spacing w:after="0" w:line="240" w:lineRule="auto"/>
        <w:jc w:val="center"/>
        <w:rPr>
          <w:rFonts w:ascii="Times New Roman" w:hAnsi="Times New Roman" w:cs="Times New Roman"/>
          <w:b/>
          <w:bCs/>
          <w:sz w:val="28"/>
          <w:szCs w:val="28"/>
        </w:rPr>
      </w:pPr>
    </w:p>
    <w:p w:rsidR="00830C00" w:rsidRPr="00D112B9" w:rsidRDefault="00830C00">
      <w:pPr>
        <w:widowControl w:val="0"/>
        <w:autoSpaceDE w:val="0"/>
        <w:autoSpaceDN w:val="0"/>
        <w:adjustRightInd w:val="0"/>
        <w:spacing w:after="0" w:line="240" w:lineRule="auto"/>
        <w:jc w:val="center"/>
        <w:rPr>
          <w:rFonts w:ascii="Times New Roman" w:hAnsi="Times New Roman" w:cs="Times New Roman"/>
          <w:b/>
          <w:bCs/>
          <w:sz w:val="28"/>
          <w:szCs w:val="28"/>
        </w:rPr>
      </w:pPr>
      <w:r w:rsidRPr="00D112B9">
        <w:rPr>
          <w:rFonts w:ascii="Times New Roman" w:hAnsi="Times New Roman" w:cs="Times New Roman"/>
          <w:b/>
          <w:bCs/>
          <w:sz w:val="28"/>
          <w:szCs w:val="28"/>
        </w:rPr>
        <w:t>МЕСТНОЕ САМОУПРАВЛЕНИЕ</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47" w:name="Par1058"/>
      <w:bookmarkEnd w:id="147"/>
      <w:r w:rsidRPr="00D112B9">
        <w:rPr>
          <w:rFonts w:ascii="Times New Roman" w:hAnsi="Times New Roman" w:cs="Times New Roman"/>
          <w:sz w:val="28"/>
          <w:szCs w:val="28"/>
        </w:rPr>
        <w:t>Статья 121. Право на местное самоуправление</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1. Местное самоуправление в Республике Тыва осуществляется в городских, сельских поселениях, муниципальных районах, городских округах. Территории муниципальных образований устанавливаются с учетом исторических и иных местных традиций законом Республики Тыва в соответствии с федеральным </w:t>
      </w:r>
      <w:hyperlink r:id="rId136" w:history="1">
        <w:r w:rsidRPr="00D112B9">
          <w:rPr>
            <w:rFonts w:ascii="Times New Roman" w:hAnsi="Times New Roman" w:cs="Times New Roman"/>
            <w:sz w:val="28"/>
            <w:szCs w:val="28"/>
          </w:rPr>
          <w:t>законодательством</w:t>
        </w:r>
      </w:hyperlink>
      <w:r w:rsidRPr="00D112B9">
        <w:rPr>
          <w:rFonts w:ascii="Times New Roman" w:hAnsi="Times New Roman" w:cs="Times New Roman"/>
          <w:sz w:val="28"/>
          <w:szCs w:val="28"/>
        </w:rPr>
        <w:t>.</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2. В Республике Тыва гарантируется право на осуществление местного самоуправления, позволяющее населению самостоятельно и под свою ответственность решать вопросы местного значения в соответствии с </w:t>
      </w:r>
      <w:hyperlink r:id="rId137" w:history="1">
        <w:r w:rsidRPr="00D112B9">
          <w:rPr>
            <w:rFonts w:ascii="Times New Roman" w:hAnsi="Times New Roman" w:cs="Times New Roman"/>
            <w:sz w:val="28"/>
            <w:szCs w:val="28"/>
          </w:rPr>
          <w:t>законодательством</w:t>
        </w:r>
      </w:hyperlink>
      <w:r w:rsidRPr="00D112B9">
        <w:rPr>
          <w:rFonts w:ascii="Times New Roman" w:hAnsi="Times New Roman" w:cs="Times New Roman"/>
          <w:sz w:val="28"/>
          <w:szCs w:val="28"/>
        </w:rPr>
        <w:t xml:space="preserve"> Российской Федерации и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48" w:name="Par1064"/>
      <w:bookmarkEnd w:id="148"/>
      <w:r w:rsidRPr="00D112B9">
        <w:rPr>
          <w:rFonts w:ascii="Times New Roman" w:hAnsi="Times New Roman" w:cs="Times New Roman"/>
          <w:sz w:val="28"/>
          <w:szCs w:val="28"/>
        </w:rPr>
        <w:t>Статья 122. Органы местного самоуправления</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Для осуществления местного самоуправления формируются представительный орган муниципального образования, местная администрация (исполнительно-распорядительный орган муниципального образования), избирается глава муниципального образования, а также в соответствии с уставом муниципального образования могут формироваться и иные органы местного самоуправления.</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2. Органы местного самоуправления наделяются в соответствии с уставами </w:t>
      </w:r>
      <w:r w:rsidRPr="00D112B9">
        <w:rPr>
          <w:rFonts w:ascii="Times New Roman" w:hAnsi="Times New Roman" w:cs="Times New Roman"/>
          <w:sz w:val="28"/>
          <w:szCs w:val="28"/>
        </w:rPr>
        <w:lastRenderedPageBreak/>
        <w:t>муниципальных образований собственной компетенцией в решении вопросов местного значения.</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49" w:name="Par1070"/>
      <w:bookmarkEnd w:id="149"/>
      <w:r w:rsidRPr="00D112B9">
        <w:rPr>
          <w:rFonts w:ascii="Times New Roman" w:hAnsi="Times New Roman" w:cs="Times New Roman"/>
          <w:sz w:val="28"/>
          <w:szCs w:val="28"/>
        </w:rPr>
        <w:t>Статья 123. Представительный орган муниципального образования</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Представительный орган муниципального образования формируется в соответствии с федеральными законами и уставом муниципального образования.</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Численный состав представительного органа муниципального образования определяется уставом муниципального образования.</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50" w:name="Par1078"/>
      <w:bookmarkEnd w:id="150"/>
      <w:r w:rsidRPr="00D112B9">
        <w:rPr>
          <w:rFonts w:ascii="Times New Roman" w:hAnsi="Times New Roman" w:cs="Times New Roman"/>
          <w:sz w:val="28"/>
          <w:szCs w:val="28"/>
        </w:rPr>
        <w:t>Статья 124. Глава муниципального образования</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Уставом муниципального образования предусматривается должность главы муниципального образования - высшего должностного лица муниципального образования, наделенного уставом муниципального образования в соответствии с федеральным законом собственными полномочиями по решению вопросов местного значения, а также должности иных выборных должностных лиц местного самоуправления.</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Глава муниципального образования избирается гражданами, проживающими на территории муниципального образования, на основе всеобщего, равного и прямого избирательного права при тайном голосовании либо представительным органом муниципального образования из своего состава в соответствии с уставом муниципального образования в порядке, установленном федеральным законом и законом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51" w:name="Par1085"/>
      <w:bookmarkEnd w:id="151"/>
      <w:r w:rsidRPr="00D112B9">
        <w:rPr>
          <w:rFonts w:ascii="Times New Roman" w:hAnsi="Times New Roman" w:cs="Times New Roman"/>
          <w:sz w:val="28"/>
          <w:szCs w:val="28"/>
        </w:rPr>
        <w:t>Статья 125. Местный референдум</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В целях решения непосредственно населением вопросов местного значения может проводиться местный референдум в порядке, установленном законодательством </w:t>
      </w:r>
      <w:hyperlink r:id="rId138" w:history="1">
        <w:r w:rsidRPr="00D112B9">
          <w:rPr>
            <w:rFonts w:ascii="Times New Roman" w:hAnsi="Times New Roman" w:cs="Times New Roman"/>
            <w:sz w:val="28"/>
            <w:szCs w:val="28"/>
          </w:rPr>
          <w:t>Российской Федерации</w:t>
        </w:r>
      </w:hyperlink>
      <w:r w:rsidRPr="00D112B9">
        <w:rPr>
          <w:rFonts w:ascii="Times New Roman" w:hAnsi="Times New Roman" w:cs="Times New Roman"/>
          <w:sz w:val="28"/>
          <w:szCs w:val="28"/>
        </w:rPr>
        <w:t xml:space="preserve"> и </w:t>
      </w:r>
      <w:hyperlink r:id="rId139" w:history="1">
        <w:r w:rsidRPr="00D112B9">
          <w:rPr>
            <w:rFonts w:ascii="Times New Roman" w:hAnsi="Times New Roman" w:cs="Times New Roman"/>
            <w:sz w:val="28"/>
            <w:szCs w:val="28"/>
          </w:rPr>
          <w:t>Республики Тыва</w:t>
        </w:r>
      </w:hyperlink>
      <w:r w:rsidRPr="00D112B9">
        <w:rPr>
          <w:rFonts w:ascii="Times New Roman" w:hAnsi="Times New Roman" w:cs="Times New Roman"/>
          <w:sz w:val="28"/>
          <w:szCs w:val="28"/>
        </w:rPr>
        <w:t>.</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52" w:name="Par1090"/>
      <w:bookmarkEnd w:id="152"/>
      <w:r w:rsidRPr="00D112B9">
        <w:rPr>
          <w:rFonts w:ascii="Times New Roman" w:hAnsi="Times New Roman" w:cs="Times New Roman"/>
          <w:sz w:val="28"/>
          <w:szCs w:val="28"/>
        </w:rPr>
        <w:t>Статья 126. Собрание и сход граждан</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D112B9">
        <w:rPr>
          <w:rFonts w:ascii="Times New Roman" w:hAnsi="Times New Roman" w:cs="Times New Roman"/>
          <w:sz w:val="28"/>
          <w:szCs w:val="28"/>
        </w:rPr>
        <w:t>на части территории</w:t>
      </w:r>
      <w:proofErr w:type="gramEnd"/>
      <w:r w:rsidRPr="00D112B9">
        <w:rPr>
          <w:rFonts w:ascii="Times New Roman" w:hAnsi="Times New Roman" w:cs="Times New Roman"/>
          <w:sz w:val="28"/>
          <w:szCs w:val="28"/>
        </w:rPr>
        <w:t xml:space="preserve"> муниципального образования могут проводиться собрания граждан.</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Сход граждан правомочен при участии в нем более половины жителей поселения, обладающих избирательным правом.</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53" w:name="Par1097"/>
      <w:bookmarkEnd w:id="153"/>
      <w:r w:rsidRPr="00D112B9">
        <w:rPr>
          <w:rFonts w:ascii="Times New Roman" w:hAnsi="Times New Roman" w:cs="Times New Roman"/>
          <w:sz w:val="28"/>
          <w:szCs w:val="28"/>
        </w:rPr>
        <w:t>Статья 127. Правотворческая инициатива граждан</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54" w:name="Par1104"/>
      <w:bookmarkEnd w:id="154"/>
      <w:r w:rsidRPr="00D112B9">
        <w:rPr>
          <w:rFonts w:ascii="Times New Roman" w:hAnsi="Times New Roman" w:cs="Times New Roman"/>
          <w:sz w:val="28"/>
          <w:szCs w:val="28"/>
        </w:rPr>
        <w:t>Статья 128. Предметы ведения и полномочия органов местного самоуправления</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Предметы ведения и полномочия органов местного самоуправления составляют вопросы местного значения, установленные федеральным законодательством.</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55" w:name="Par1109"/>
      <w:bookmarkEnd w:id="155"/>
      <w:r w:rsidRPr="00D112B9">
        <w:rPr>
          <w:rFonts w:ascii="Times New Roman" w:hAnsi="Times New Roman" w:cs="Times New Roman"/>
          <w:sz w:val="28"/>
          <w:szCs w:val="28"/>
        </w:rPr>
        <w:t>Статья 129. Муниципальная собственность</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1. </w:t>
      </w:r>
      <w:proofErr w:type="gramStart"/>
      <w:r w:rsidRPr="00D112B9">
        <w:rPr>
          <w:rFonts w:ascii="Times New Roman" w:hAnsi="Times New Roman" w:cs="Times New Roman"/>
          <w:sz w:val="28"/>
          <w:szCs w:val="28"/>
        </w:rPr>
        <w:t>В состав муниципальной собственности входят средства местного бюджета, муниципальные внебюджетные фонды, имущество органов местного самоуправления, а также муниципальные земли и другие природные ресурсы, находящиеся в муниципальной собственности, муниципальные предприятия и организации, финансово-кредитные организации, муниципальные жилищный фонд и нежилые помещения, муниципальные образовательные и медицинские организации, организации, учреждения и предприятия культуры, физической культуры и спорта, другое движимое и недвижимое имущество.</w:t>
      </w:r>
      <w:proofErr w:type="gramEnd"/>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Органы местного самоуправления управляют муниципальной собственностью. Права собственника в отношении имущества, входящего в состав муниципальной собственности, от имени муниципального образования осуществляют органы местного самоуправления, а в случае и порядке, предусмотренных нормативными актами муниципальных образований, по их специальному поручению от их имени могут выступать также юридические лица и граждане.</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3. Муниципальная собственность признается и защищается государством равным образом с государственной, частной и иными формами собственности.</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56" w:name="Par1117"/>
      <w:bookmarkEnd w:id="156"/>
      <w:r w:rsidRPr="00D112B9">
        <w:rPr>
          <w:rFonts w:ascii="Times New Roman" w:hAnsi="Times New Roman" w:cs="Times New Roman"/>
          <w:sz w:val="28"/>
          <w:szCs w:val="28"/>
        </w:rPr>
        <w:t>Статья 130. Гарантии местного самоуправления</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Ограничение прав местного самоуправления, установленных законами Российской Федерации и Республики Тыва, не допускается.</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lastRenderedPageBreak/>
        <w:t xml:space="preserve">2. </w:t>
      </w:r>
      <w:proofErr w:type="gramStart"/>
      <w:r w:rsidRPr="00D112B9">
        <w:rPr>
          <w:rFonts w:ascii="Times New Roman" w:hAnsi="Times New Roman" w:cs="Times New Roman"/>
          <w:sz w:val="28"/>
          <w:szCs w:val="28"/>
        </w:rPr>
        <w:t>Решения, принятые путем прямого волеизъявления граждан, решения органов местного самоуправления и должностных лиц местного самоуправления, принятые в пределах их полномочий, обязательны для исполнения всеми расположенными на территории муниципального образования предприятиями, учреждениями и организациями независимо от их организационно-правовой формы, а также органами местного самоуправления и гражданами.</w:t>
      </w:r>
      <w:proofErr w:type="gramEnd"/>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3. Местное самоуправление в Республике Тыва гарантируется правом на судебную защиту,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w:t>
      </w:r>
      <w:hyperlink r:id="rId140" w:history="1">
        <w:r w:rsidRPr="00D112B9">
          <w:rPr>
            <w:rFonts w:ascii="Times New Roman" w:hAnsi="Times New Roman" w:cs="Times New Roman"/>
            <w:sz w:val="28"/>
            <w:szCs w:val="28"/>
          </w:rPr>
          <w:t>Конституцией</w:t>
        </w:r>
      </w:hyperlink>
      <w:r w:rsidRPr="00D112B9">
        <w:rPr>
          <w:rFonts w:ascii="Times New Roman" w:hAnsi="Times New Roman" w:cs="Times New Roman"/>
          <w:sz w:val="28"/>
          <w:szCs w:val="28"/>
        </w:rPr>
        <w:t xml:space="preserve"> Российской Федерации, федеральными законами, Конституцией Республики Тыва и законами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4. Население непосредственно участвует в осуществлении местного самоуправления на местном референдуме, муниципальных выборах, собраниях и сходах граждан, через территориальное общественное самоуправление, а также в иных формах, не противоречащих федеральному и республиканскому законодательству.</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57" w:name="Par1125"/>
      <w:bookmarkEnd w:id="157"/>
      <w:r w:rsidRPr="00D112B9">
        <w:rPr>
          <w:rFonts w:ascii="Times New Roman" w:hAnsi="Times New Roman" w:cs="Times New Roman"/>
          <w:sz w:val="28"/>
          <w:szCs w:val="28"/>
        </w:rPr>
        <w:t>Статья 131. Ответственность органов местного самоуправления и должностных лиц местного самоуправления</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юридическими и физическими лицами в соответствии с законодательством Российской Федерации.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2- 3 утратили силу. - Конституционный </w:t>
      </w:r>
      <w:hyperlink r:id="rId141" w:history="1">
        <w:r w:rsidRPr="00D112B9">
          <w:rPr>
            <w:rFonts w:ascii="Times New Roman" w:hAnsi="Times New Roman" w:cs="Times New Roman"/>
            <w:sz w:val="28"/>
            <w:szCs w:val="28"/>
          </w:rPr>
          <w:t>закон</w:t>
        </w:r>
      </w:hyperlink>
      <w:r w:rsidRPr="00D112B9">
        <w:rPr>
          <w:rFonts w:ascii="Times New Roman" w:hAnsi="Times New Roman" w:cs="Times New Roman"/>
          <w:sz w:val="28"/>
          <w:szCs w:val="28"/>
        </w:rPr>
        <w:t xml:space="preserve"> Республики Тыва от 09.12.2006 N 1734 ВХ-1.</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58" w:name="Par1131"/>
      <w:bookmarkEnd w:id="158"/>
      <w:r w:rsidRPr="00D112B9">
        <w:rPr>
          <w:rFonts w:ascii="Times New Roman" w:hAnsi="Times New Roman" w:cs="Times New Roman"/>
          <w:sz w:val="28"/>
          <w:szCs w:val="28"/>
        </w:rPr>
        <w:t>Статья 132. Официальные символы муниципальных образований</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Муниципальные образования в соответствии с федеральным законодательством и геральдическими правилами вправе иметь официальные символы, отражающие исторические, культурные, социально-экономические, национальные и иные местные традиции.</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159" w:name="Par1137"/>
      <w:bookmarkEnd w:id="159"/>
      <w:r w:rsidRPr="00D112B9">
        <w:rPr>
          <w:rFonts w:ascii="Times New Roman" w:hAnsi="Times New Roman" w:cs="Times New Roman"/>
          <w:b/>
          <w:bCs/>
          <w:sz w:val="28"/>
          <w:szCs w:val="28"/>
        </w:rPr>
        <w:t>ГЛАВА XIII</w:t>
      </w:r>
    </w:p>
    <w:p w:rsidR="00830C00" w:rsidRPr="00D112B9" w:rsidRDefault="00830C00">
      <w:pPr>
        <w:widowControl w:val="0"/>
        <w:autoSpaceDE w:val="0"/>
        <w:autoSpaceDN w:val="0"/>
        <w:adjustRightInd w:val="0"/>
        <w:spacing w:after="0" w:line="240" w:lineRule="auto"/>
        <w:jc w:val="center"/>
        <w:rPr>
          <w:rFonts w:ascii="Times New Roman" w:hAnsi="Times New Roman" w:cs="Times New Roman"/>
          <w:b/>
          <w:bCs/>
          <w:sz w:val="28"/>
          <w:szCs w:val="28"/>
        </w:rPr>
      </w:pPr>
    </w:p>
    <w:p w:rsidR="00830C00" w:rsidRPr="00D112B9" w:rsidRDefault="00830C00">
      <w:pPr>
        <w:widowControl w:val="0"/>
        <w:autoSpaceDE w:val="0"/>
        <w:autoSpaceDN w:val="0"/>
        <w:adjustRightInd w:val="0"/>
        <w:spacing w:after="0" w:line="240" w:lineRule="auto"/>
        <w:jc w:val="center"/>
        <w:rPr>
          <w:rFonts w:ascii="Times New Roman" w:hAnsi="Times New Roman" w:cs="Times New Roman"/>
          <w:b/>
          <w:bCs/>
          <w:sz w:val="28"/>
          <w:szCs w:val="28"/>
        </w:rPr>
      </w:pPr>
      <w:r w:rsidRPr="00D112B9">
        <w:rPr>
          <w:rFonts w:ascii="Times New Roman" w:hAnsi="Times New Roman" w:cs="Times New Roman"/>
          <w:b/>
          <w:bCs/>
          <w:sz w:val="28"/>
          <w:szCs w:val="28"/>
        </w:rPr>
        <w:t>ОБЕСПЕЧЕНИЕ ПРАВОПОРЯДКА</w:t>
      </w:r>
    </w:p>
    <w:p w:rsidR="00830C00" w:rsidRPr="00D112B9" w:rsidRDefault="00830C00">
      <w:pPr>
        <w:widowControl w:val="0"/>
        <w:autoSpaceDE w:val="0"/>
        <w:autoSpaceDN w:val="0"/>
        <w:adjustRightInd w:val="0"/>
        <w:spacing w:after="0" w:line="240" w:lineRule="auto"/>
        <w:jc w:val="center"/>
        <w:rPr>
          <w:rFonts w:ascii="Times New Roman" w:hAnsi="Times New Roman" w:cs="Times New Roman"/>
          <w:b/>
          <w:bCs/>
          <w:sz w:val="28"/>
          <w:szCs w:val="28"/>
        </w:rPr>
      </w:pPr>
      <w:r w:rsidRPr="00D112B9">
        <w:rPr>
          <w:rFonts w:ascii="Times New Roman" w:hAnsi="Times New Roman" w:cs="Times New Roman"/>
          <w:b/>
          <w:bCs/>
          <w:sz w:val="28"/>
          <w:szCs w:val="28"/>
        </w:rPr>
        <w:t>И ОБЩЕСТВЕННОЙ БЕЗОПАСНОСТИ</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60" w:name="Par1142"/>
      <w:bookmarkEnd w:id="160"/>
      <w:r w:rsidRPr="00D112B9">
        <w:rPr>
          <w:rFonts w:ascii="Times New Roman" w:hAnsi="Times New Roman" w:cs="Times New Roman"/>
          <w:sz w:val="28"/>
          <w:szCs w:val="28"/>
        </w:rPr>
        <w:t>Статья 133. Соблюдение и охрана правопорядка и общественной безопасности</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1. Граждане, должностные лица, а также юридические лица независимо от форм собственности и ведомственной принадлежности обязаны соблюдать права </w:t>
      </w:r>
      <w:r w:rsidRPr="00D112B9">
        <w:rPr>
          <w:rFonts w:ascii="Times New Roman" w:hAnsi="Times New Roman" w:cs="Times New Roman"/>
          <w:sz w:val="28"/>
          <w:szCs w:val="28"/>
        </w:rPr>
        <w:lastRenderedPageBreak/>
        <w:t>и свободы человека и гражданина, государственный и общественный правопорядок.</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Участие граждан в обеспечении правопорядка может быть индивидуальным и коллективным.</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61" w:name="Par1147"/>
      <w:bookmarkEnd w:id="161"/>
      <w:r w:rsidRPr="00D112B9">
        <w:rPr>
          <w:rFonts w:ascii="Times New Roman" w:hAnsi="Times New Roman" w:cs="Times New Roman"/>
          <w:sz w:val="28"/>
          <w:szCs w:val="28"/>
        </w:rPr>
        <w:t>Статья 134. Прокуратура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1. Прокуратура Республики Тыва в соответствии с </w:t>
      </w:r>
      <w:hyperlink r:id="rId142" w:history="1">
        <w:r w:rsidRPr="00D112B9">
          <w:rPr>
            <w:rFonts w:ascii="Times New Roman" w:hAnsi="Times New Roman" w:cs="Times New Roman"/>
            <w:sz w:val="28"/>
            <w:szCs w:val="28"/>
          </w:rPr>
          <w:t>Конституцией</w:t>
        </w:r>
      </w:hyperlink>
      <w:r w:rsidRPr="00D112B9">
        <w:rPr>
          <w:rFonts w:ascii="Times New Roman" w:hAnsi="Times New Roman" w:cs="Times New Roman"/>
          <w:sz w:val="28"/>
          <w:szCs w:val="28"/>
        </w:rPr>
        <w:t xml:space="preserve"> Российской Федерации является частью единой федеральной централизованной системы с подчинением нижестоящих прокуроров вышестоящим и Генеральному прокурору Российской Федерации.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Прокурор Республики Тыва назначается на должность Президентом Российской Федерации по представлению Генерального прокурора Российской Федерации, согласованному с Главой Республики Тыва и Верховным Хуралом (парламентом)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3. Полномочия, организация и порядок деятельности прокуратуры Республики Тыва определяются федеральным </w:t>
      </w:r>
      <w:hyperlink r:id="rId143" w:history="1">
        <w:r w:rsidRPr="00D112B9">
          <w:rPr>
            <w:rFonts w:ascii="Times New Roman" w:hAnsi="Times New Roman" w:cs="Times New Roman"/>
            <w:sz w:val="28"/>
            <w:szCs w:val="28"/>
          </w:rPr>
          <w:t>законом</w:t>
        </w:r>
      </w:hyperlink>
      <w:r w:rsidRPr="00D112B9">
        <w:rPr>
          <w:rFonts w:ascii="Times New Roman" w:hAnsi="Times New Roman" w:cs="Times New Roman"/>
          <w:sz w:val="28"/>
          <w:szCs w:val="28"/>
        </w:rPr>
        <w:t>.</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62" w:name="Par1154"/>
      <w:bookmarkEnd w:id="162"/>
      <w:r w:rsidRPr="00D112B9">
        <w:rPr>
          <w:rFonts w:ascii="Times New Roman" w:hAnsi="Times New Roman" w:cs="Times New Roman"/>
          <w:sz w:val="28"/>
          <w:szCs w:val="28"/>
        </w:rPr>
        <w:t>Статья 135. Правоохранительные органы</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Республика Тыва в целях обеспечения безопасности личности, общества и государства, защиты их имущества, в том числе скота, охраны общественного порядка и борьбы с преступностью содействует правоохранительным органам, деятельность которых регулируется законодательством Российской Федерации.</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163" w:name="Par1158"/>
      <w:bookmarkEnd w:id="163"/>
      <w:r w:rsidRPr="00D112B9">
        <w:rPr>
          <w:rFonts w:ascii="Times New Roman" w:hAnsi="Times New Roman" w:cs="Times New Roman"/>
          <w:b/>
          <w:bCs/>
          <w:sz w:val="28"/>
          <w:szCs w:val="28"/>
        </w:rPr>
        <w:t>ГЛАВА XIV</w:t>
      </w:r>
    </w:p>
    <w:p w:rsidR="00830C00" w:rsidRPr="00D112B9" w:rsidRDefault="00830C00">
      <w:pPr>
        <w:widowControl w:val="0"/>
        <w:autoSpaceDE w:val="0"/>
        <w:autoSpaceDN w:val="0"/>
        <w:adjustRightInd w:val="0"/>
        <w:spacing w:after="0" w:line="240" w:lineRule="auto"/>
        <w:jc w:val="center"/>
        <w:rPr>
          <w:rFonts w:ascii="Times New Roman" w:hAnsi="Times New Roman" w:cs="Times New Roman"/>
          <w:b/>
          <w:bCs/>
          <w:sz w:val="28"/>
          <w:szCs w:val="28"/>
        </w:rPr>
      </w:pPr>
    </w:p>
    <w:p w:rsidR="00830C00" w:rsidRPr="00D112B9" w:rsidRDefault="00830C00">
      <w:pPr>
        <w:widowControl w:val="0"/>
        <w:autoSpaceDE w:val="0"/>
        <w:autoSpaceDN w:val="0"/>
        <w:adjustRightInd w:val="0"/>
        <w:spacing w:after="0" w:line="240" w:lineRule="auto"/>
        <w:jc w:val="center"/>
        <w:rPr>
          <w:rFonts w:ascii="Times New Roman" w:hAnsi="Times New Roman" w:cs="Times New Roman"/>
          <w:b/>
          <w:bCs/>
          <w:sz w:val="28"/>
          <w:szCs w:val="28"/>
        </w:rPr>
      </w:pPr>
      <w:r w:rsidRPr="00D112B9">
        <w:rPr>
          <w:rFonts w:ascii="Times New Roman" w:hAnsi="Times New Roman" w:cs="Times New Roman"/>
          <w:b/>
          <w:bCs/>
          <w:sz w:val="28"/>
          <w:szCs w:val="28"/>
        </w:rPr>
        <w:t>ОСНОВЫ ГОСУДАРСТВЕННОЙ</w:t>
      </w:r>
    </w:p>
    <w:p w:rsidR="00830C00" w:rsidRPr="00D112B9" w:rsidRDefault="00830C00">
      <w:pPr>
        <w:widowControl w:val="0"/>
        <w:autoSpaceDE w:val="0"/>
        <w:autoSpaceDN w:val="0"/>
        <w:adjustRightInd w:val="0"/>
        <w:spacing w:after="0" w:line="240" w:lineRule="auto"/>
        <w:jc w:val="center"/>
        <w:rPr>
          <w:rFonts w:ascii="Times New Roman" w:hAnsi="Times New Roman" w:cs="Times New Roman"/>
          <w:b/>
          <w:bCs/>
          <w:sz w:val="28"/>
          <w:szCs w:val="28"/>
        </w:rPr>
      </w:pPr>
      <w:r w:rsidRPr="00D112B9">
        <w:rPr>
          <w:rFonts w:ascii="Times New Roman" w:hAnsi="Times New Roman" w:cs="Times New Roman"/>
          <w:b/>
          <w:bCs/>
          <w:sz w:val="28"/>
          <w:szCs w:val="28"/>
        </w:rPr>
        <w:t>И МУНИЦИПАЛЬНОЙ СЛУЖБЫ</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64" w:name="Par1163"/>
      <w:bookmarkEnd w:id="164"/>
      <w:r w:rsidRPr="00D112B9">
        <w:rPr>
          <w:rFonts w:ascii="Times New Roman" w:hAnsi="Times New Roman" w:cs="Times New Roman"/>
          <w:sz w:val="28"/>
          <w:szCs w:val="28"/>
        </w:rPr>
        <w:t>Статья 136. Государственная гражданская служба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Государственная служба на территории Республики Тыва осуществляется в соответствии с федеральными законами, регулирующими государственную службу Российской Федерации, законами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Граждане Российской Федерации на территории Республики Тыва имеют равный доступ к государственной службе.</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3. Государственная гражданская служба Республики Тыва является составной частью государственной гражданской службы Российской Федерации.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4. Государственным гражданским служащим Республики Тыва является гражданин Российской Федерации, осуществляющий профессиональную служебную деятельность на должности государственной гражданской службы Республики Тыва в соответствии с актом о назначении на должность, со служебным контрактом и получающий денежное содержание за счет средств бюджета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65" w:name="Par1172"/>
      <w:bookmarkEnd w:id="165"/>
      <w:r w:rsidRPr="00D112B9">
        <w:rPr>
          <w:rFonts w:ascii="Times New Roman" w:hAnsi="Times New Roman" w:cs="Times New Roman"/>
          <w:sz w:val="28"/>
          <w:szCs w:val="28"/>
        </w:rPr>
        <w:t>Статья 137. Муниципальная служба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1. </w:t>
      </w:r>
      <w:hyperlink r:id="rId144" w:history="1">
        <w:r w:rsidRPr="00D112B9">
          <w:rPr>
            <w:rFonts w:ascii="Times New Roman" w:hAnsi="Times New Roman" w:cs="Times New Roman"/>
            <w:sz w:val="28"/>
            <w:szCs w:val="28"/>
          </w:rPr>
          <w:t>Муниципальная служба</w:t>
        </w:r>
      </w:hyperlink>
      <w:r w:rsidRPr="00D112B9">
        <w:rPr>
          <w:rFonts w:ascii="Times New Roman" w:hAnsi="Times New Roman" w:cs="Times New Roman"/>
          <w:sz w:val="28"/>
          <w:szCs w:val="28"/>
        </w:rPr>
        <w:t xml:space="preserve"> - профессиональная деятельность, которая осуществляется на постоянной основе на должностях муниципальной службы, замещаемых путем заключения трудового договора (контракта).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Тыва, обязанности по должности муниципальной службы за денежное содержание, выплачиваемое за счет средств местного бюджета.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3. Граждане Российской Федерации на территории Республики Тыва имеют равный доступ к муниципальной службе.</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166" w:name="Par1181"/>
      <w:bookmarkEnd w:id="166"/>
      <w:r w:rsidRPr="00D112B9">
        <w:rPr>
          <w:rFonts w:ascii="Times New Roman" w:hAnsi="Times New Roman" w:cs="Times New Roman"/>
          <w:b/>
          <w:bCs/>
          <w:sz w:val="28"/>
          <w:szCs w:val="28"/>
        </w:rPr>
        <w:t>ГЛАВА XV</w:t>
      </w:r>
    </w:p>
    <w:p w:rsidR="00830C00" w:rsidRPr="00D112B9" w:rsidRDefault="00830C00">
      <w:pPr>
        <w:widowControl w:val="0"/>
        <w:autoSpaceDE w:val="0"/>
        <w:autoSpaceDN w:val="0"/>
        <w:adjustRightInd w:val="0"/>
        <w:spacing w:after="0" w:line="240" w:lineRule="auto"/>
        <w:jc w:val="center"/>
        <w:rPr>
          <w:rFonts w:ascii="Times New Roman" w:hAnsi="Times New Roman" w:cs="Times New Roman"/>
          <w:b/>
          <w:bCs/>
          <w:sz w:val="28"/>
          <w:szCs w:val="28"/>
        </w:rPr>
      </w:pPr>
    </w:p>
    <w:p w:rsidR="00830C00" w:rsidRPr="00D112B9" w:rsidRDefault="00830C00">
      <w:pPr>
        <w:widowControl w:val="0"/>
        <w:autoSpaceDE w:val="0"/>
        <w:autoSpaceDN w:val="0"/>
        <w:adjustRightInd w:val="0"/>
        <w:spacing w:after="0" w:line="240" w:lineRule="auto"/>
        <w:jc w:val="center"/>
        <w:rPr>
          <w:rFonts w:ascii="Times New Roman" w:hAnsi="Times New Roman" w:cs="Times New Roman"/>
          <w:b/>
          <w:bCs/>
          <w:sz w:val="28"/>
          <w:szCs w:val="28"/>
        </w:rPr>
      </w:pPr>
      <w:r w:rsidRPr="00D112B9">
        <w:rPr>
          <w:rFonts w:ascii="Times New Roman" w:hAnsi="Times New Roman" w:cs="Times New Roman"/>
          <w:b/>
          <w:bCs/>
          <w:sz w:val="28"/>
          <w:szCs w:val="28"/>
        </w:rPr>
        <w:t>АДМИНИСТРАТИВНО-ТЕРРИТОРИАЛЬНОЕ УСТРОЙСТВО</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67" w:name="Par1185"/>
      <w:bookmarkEnd w:id="167"/>
      <w:r w:rsidRPr="00D112B9">
        <w:rPr>
          <w:rFonts w:ascii="Times New Roman" w:hAnsi="Times New Roman" w:cs="Times New Roman"/>
          <w:sz w:val="28"/>
          <w:szCs w:val="28"/>
        </w:rPr>
        <w:t>Статья 138. Административно-территориальное деление</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Республику Тыва составляют города, кожууны (муниципальные районы) и другие административно-территориальные единицы и населенные пункты, перечень которых определяется реестром административно-территориального деления республики, утверждаемым Верховным Хуралом (парламентом) Республики Тыва по представлению Главы - Председателя Правительства Республики Тыва.</w:t>
      </w:r>
    </w:p>
    <w:p w:rsidR="00830C00" w:rsidRPr="00D112B9" w:rsidRDefault="00830C00">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D112B9">
        <w:rPr>
          <w:rFonts w:ascii="Times New Roman" w:hAnsi="Times New Roman" w:cs="Times New Roman"/>
          <w:sz w:val="28"/>
          <w:szCs w:val="28"/>
        </w:rPr>
        <w:t xml:space="preserve">11.04.2010 </w:t>
      </w:r>
      <w:hyperlink r:id="rId145" w:history="1">
        <w:r w:rsidRPr="00D112B9">
          <w:rPr>
            <w:rFonts w:ascii="Times New Roman" w:hAnsi="Times New Roman" w:cs="Times New Roman"/>
            <w:sz w:val="28"/>
            <w:szCs w:val="28"/>
          </w:rPr>
          <w:t>N 1859 ВХ-2</w:t>
        </w:r>
      </w:hyperlink>
      <w:r w:rsidRPr="00D112B9">
        <w:rPr>
          <w:rFonts w:ascii="Times New Roman" w:hAnsi="Times New Roman" w:cs="Times New Roman"/>
          <w:sz w:val="28"/>
          <w:szCs w:val="28"/>
        </w:rPr>
        <w:t xml:space="preserve">, от 08.11.2010 </w:t>
      </w:r>
      <w:hyperlink r:id="rId146" w:history="1">
        <w:r w:rsidRPr="00D112B9">
          <w:rPr>
            <w:rFonts w:ascii="Times New Roman" w:hAnsi="Times New Roman" w:cs="Times New Roman"/>
            <w:sz w:val="28"/>
            <w:szCs w:val="28"/>
          </w:rPr>
          <w:t>N 52 ВХ-1</w:t>
        </w:r>
      </w:hyperlink>
      <w:r w:rsidRPr="00D112B9">
        <w:rPr>
          <w:rFonts w:ascii="Times New Roman" w:hAnsi="Times New Roman" w:cs="Times New Roman"/>
          <w:sz w:val="28"/>
          <w:szCs w:val="28"/>
        </w:rPr>
        <w:t>)</w:t>
      </w:r>
      <w:proofErr w:type="gramEnd"/>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В составе Республики Тыва находятся:</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а) кожууны (муниципальные районы) - Бай-</w:t>
      </w:r>
      <w:proofErr w:type="spellStart"/>
      <w:r w:rsidRPr="00D112B9">
        <w:rPr>
          <w:rFonts w:ascii="Times New Roman" w:hAnsi="Times New Roman" w:cs="Times New Roman"/>
          <w:sz w:val="28"/>
          <w:szCs w:val="28"/>
        </w:rPr>
        <w:t>Тайгинский</w:t>
      </w:r>
      <w:proofErr w:type="spellEnd"/>
      <w:r w:rsidRPr="00D112B9">
        <w:rPr>
          <w:rFonts w:ascii="Times New Roman" w:hAnsi="Times New Roman" w:cs="Times New Roman"/>
          <w:sz w:val="28"/>
          <w:szCs w:val="28"/>
        </w:rPr>
        <w:t xml:space="preserve">, </w:t>
      </w:r>
      <w:proofErr w:type="spellStart"/>
      <w:r w:rsidRPr="00D112B9">
        <w:rPr>
          <w:rFonts w:ascii="Times New Roman" w:hAnsi="Times New Roman" w:cs="Times New Roman"/>
          <w:sz w:val="28"/>
          <w:szCs w:val="28"/>
        </w:rPr>
        <w:t>Барун-Хемчикский</w:t>
      </w:r>
      <w:proofErr w:type="spellEnd"/>
      <w:r w:rsidRPr="00D112B9">
        <w:rPr>
          <w:rFonts w:ascii="Times New Roman" w:hAnsi="Times New Roman" w:cs="Times New Roman"/>
          <w:sz w:val="28"/>
          <w:szCs w:val="28"/>
        </w:rPr>
        <w:t xml:space="preserve">, </w:t>
      </w:r>
      <w:proofErr w:type="spellStart"/>
      <w:r w:rsidRPr="00D112B9">
        <w:rPr>
          <w:rFonts w:ascii="Times New Roman" w:hAnsi="Times New Roman" w:cs="Times New Roman"/>
          <w:sz w:val="28"/>
          <w:szCs w:val="28"/>
        </w:rPr>
        <w:t>Дзун-Хемчикский</w:t>
      </w:r>
      <w:proofErr w:type="spellEnd"/>
      <w:r w:rsidRPr="00D112B9">
        <w:rPr>
          <w:rFonts w:ascii="Times New Roman" w:hAnsi="Times New Roman" w:cs="Times New Roman"/>
          <w:sz w:val="28"/>
          <w:szCs w:val="28"/>
        </w:rPr>
        <w:t xml:space="preserve">, </w:t>
      </w:r>
      <w:proofErr w:type="spellStart"/>
      <w:r w:rsidRPr="00D112B9">
        <w:rPr>
          <w:rFonts w:ascii="Times New Roman" w:hAnsi="Times New Roman" w:cs="Times New Roman"/>
          <w:sz w:val="28"/>
          <w:szCs w:val="28"/>
        </w:rPr>
        <w:t>Каа-Хемский</w:t>
      </w:r>
      <w:proofErr w:type="spellEnd"/>
      <w:r w:rsidRPr="00D112B9">
        <w:rPr>
          <w:rFonts w:ascii="Times New Roman" w:hAnsi="Times New Roman" w:cs="Times New Roman"/>
          <w:sz w:val="28"/>
          <w:szCs w:val="28"/>
        </w:rPr>
        <w:t xml:space="preserve">, </w:t>
      </w:r>
      <w:proofErr w:type="spellStart"/>
      <w:r w:rsidRPr="00D112B9">
        <w:rPr>
          <w:rFonts w:ascii="Times New Roman" w:hAnsi="Times New Roman" w:cs="Times New Roman"/>
          <w:sz w:val="28"/>
          <w:szCs w:val="28"/>
        </w:rPr>
        <w:t>Кызылский</w:t>
      </w:r>
      <w:proofErr w:type="spellEnd"/>
      <w:r w:rsidRPr="00D112B9">
        <w:rPr>
          <w:rFonts w:ascii="Times New Roman" w:hAnsi="Times New Roman" w:cs="Times New Roman"/>
          <w:sz w:val="28"/>
          <w:szCs w:val="28"/>
        </w:rPr>
        <w:t xml:space="preserve">, </w:t>
      </w:r>
      <w:proofErr w:type="spellStart"/>
      <w:r w:rsidRPr="00D112B9">
        <w:rPr>
          <w:rFonts w:ascii="Times New Roman" w:hAnsi="Times New Roman" w:cs="Times New Roman"/>
          <w:sz w:val="28"/>
          <w:szCs w:val="28"/>
        </w:rPr>
        <w:t>Монгун-Тайгинский</w:t>
      </w:r>
      <w:proofErr w:type="spellEnd"/>
      <w:r w:rsidRPr="00D112B9">
        <w:rPr>
          <w:rFonts w:ascii="Times New Roman" w:hAnsi="Times New Roman" w:cs="Times New Roman"/>
          <w:sz w:val="28"/>
          <w:szCs w:val="28"/>
        </w:rPr>
        <w:t xml:space="preserve">, </w:t>
      </w:r>
      <w:proofErr w:type="spellStart"/>
      <w:r w:rsidRPr="00D112B9">
        <w:rPr>
          <w:rFonts w:ascii="Times New Roman" w:hAnsi="Times New Roman" w:cs="Times New Roman"/>
          <w:sz w:val="28"/>
          <w:szCs w:val="28"/>
        </w:rPr>
        <w:t>Овюрский</w:t>
      </w:r>
      <w:proofErr w:type="spellEnd"/>
      <w:r w:rsidRPr="00D112B9">
        <w:rPr>
          <w:rFonts w:ascii="Times New Roman" w:hAnsi="Times New Roman" w:cs="Times New Roman"/>
          <w:sz w:val="28"/>
          <w:szCs w:val="28"/>
        </w:rPr>
        <w:t>, Пий-</w:t>
      </w:r>
      <w:proofErr w:type="spellStart"/>
      <w:r w:rsidRPr="00D112B9">
        <w:rPr>
          <w:rFonts w:ascii="Times New Roman" w:hAnsi="Times New Roman" w:cs="Times New Roman"/>
          <w:sz w:val="28"/>
          <w:szCs w:val="28"/>
        </w:rPr>
        <w:t>Хемский</w:t>
      </w:r>
      <w:proofErr w:type="spellEnd"/>
      <w:r w:rsidRPr="00D112B9">
        <w:rPr>
          <w:rFonts w:ascii="Times New Roman" w:hAnsi="Times New Roman" w:cs="Times New Roman"/>
          <w:sz w:val="28"/>
          <w:szCs w:val="28"/>
        </w:rPr>
        <w:t xml:space="preserve">, </w:t>
      </w:r>
      <w:proofErr w:type="spellStart"/>
      <w:r w:rsidRPr="00D112B9">
        <w:rPr>
          <w:rFonts w:ascii="Times New Roman" w:hAnsi="Times New Roman" w:cs="Times New Roman"/>
          <w:sz w:val="28"/>
          <w:szCs w:val="28"/>
        </w:rPr>
        <w:t>Сут-Хольский</w:t>
      </w:r>
      <w:proofErr w:type="spellEnd"/>
      <w:r w:rsidRPr="00D112B9">
        <w:rPr>
          <w:rFonts w:ascii="Times New Roman" w:hAnsi="Times New Roman" w:cs="Times New Roman"/>
          <w:sz w:val="28"/>
          <w:szCs w:val="28"/>
        </w:rPr>
        <w:t xml:space="preserve">, </w:t>
      </w:r>
      <w:proofErr w:type="spellStart"/>
      <w:r w:rsidRPr="00D112B9">
        <w:rPr>
          <w:rFonts w:ascii="Times New Roman" w:hAnsi="Times New Roman" w:cs="Times New Roman"/>
          <w:sz w:val="28"/>
          <w:szCs w:val="28"/>
        </w:rPr>
        <w:t>Тандинский</w:t>
      </w:r>
      <w:proofErr w:type="spellEnd"/>
      <w:r w:rsidRPr="00D112B9">
        <w:rPr>
          <w:rFonts w:ascii="Times New Roman" w:hAnsi="Times New Roman" w:cs="Times New Roman"/>
          <w:sz w:val="28"/>
          <w:szCs w:val="28"/>
        </w:rPr>
        <w:t xml:space="preserve">, </w:t>
      </w:r>
      <w:proofErr w:type="spellStart"/>
      <w:r w:rsidRPr="00D112B9">
        <w:rPr>
          <w:rFonts w:ascii="Times New Roman" w:hAnsi="Times New Roman" w:cs="Times New Roman"/>
          <w:sz w:val="28"/>
          <w:szCs w:val="28"/>
        </w:rPr>
        <w:t>Тере-Хольский</w:t>
      </w:r>
      <w:proofErr w:type="spellEnd"/>
      <w:r w:rsidRPr="00D112B9">
        <w:rPr>
          <w:rFonts w:ascii="Times New Roman" w:hAnsi="Times New Roman" w:cs="Times New Roman"/>
          <w:sz w:val="28"/>
          <w:szCs w:val="28"/>
        </w:rPr>
        <w:t>, Тес-</w:t>
      </w:r>
      <w:proofErr w:type="spellStart"/>
      <w:r w:rsidRPr="00D112B9">
        <w:rPr>
          <w:rFonts w:ascii="Times New Roman" w:hAnsi="Times New Roman" w:cs="Times New Roman"/>
          <w:sz w:val="28"/>
          <w:szCs w:val="28"/>
        </w:rPr>
        <w:t>Хемский</w:t>
      </w:r>
      <w:proofErr w:type="spellEnd"/>
      <w:r w:rsidRPr="00D112B9">
        <w:rPr>
          <w:rFonts w:ascii="Times New Roman" w:hAnsi="Times New Roman" w:cs="Times New Roman"/>
          <w:sz w:val="28"/>
          <w:szCs w:val="28"/>
        </w:rPr>
        <w:t xml:space="preserve">, </w:t>
      </w:r>
      <w:proofErr w:type="spellStart"/>
      <w:r w:rsidRPr="00D112B9">
        <w:rPr>
          <w:rFonts w:ascii="Times New Roman" w:hAnsi="Times New Roman" w:cs="Times New Roman"/>
          <w:sz w:val="28"/>
          <w:szCs w:val="28"/>
        </w:rPr>
        <w:t>Тоджинский</w:t>
      </w:r>
      <w:proofErr w:type="spellEnd"/>
      <w:r w:rsidRPr="00D112B9">
        <w:rPr>
          <w:rFonts w:ascii="Times New Roman" w:hAnsi="Times New Roman" w:cs="Times New Roman"/>
          <w:sz w:val="28"/>
          <w:szCs w:val="28"/>
        </w:rPr>
        <w:t xml:space="preserve">, </w:t>
      </w:r>
      <w:proofErr w:type="spellStart"/>
      <w:r w:rsidRPr="00D112B9">
        <w:rPr>
          <w:rFonts w:ascii="Times New Roman" w:hAnsi="Times New Roman" w:cs="Times New Roman"/>
          <w:sz w:val="28"/>
          <w:szCs w:val="28"/>
        </w:rPr>
        <w:t>Улуг-Хемский</w:t>
      </w:r>
      <w:proofErr w:type="spellEnd"/>
      <w:r w:rsidRPr="00D112B9">
        <w:rPr>
          <w:rFonts w:ascii="Times New Roman" w:hAnsi="Times New Roman" w:cs="Times New Roman"/>
          <w:sz w:val="28"/>
          <w:szCs w:val="28"/>
        </w:rPr>
        <w:t xml:space="preserve">, </w:t>
      </w:r>
      <w:proofErr w:type="spellStart"/>
      <w:r w:rsidRPr="00D112B9">
        <w:rPr>
          <w:rFonts w:ascii="Times New Roman" w:hAnsi="Times New Roman" w:cs="Times New Roman"/>
          <w:sz w:val="28"/>
          <w:szCs w:val="28"/>
        </w:rPr>
        <w:t>Чаа-Хольский</w:t>
      </w:r>
      <w:proofErr w:type="spellEnd"/>
      <w:r w:rsidRPr="00D112B9">
        <w:rPr>
          <w:rFonts w:ascii="Times New Roman" w:hAnsi="Times New Roman" w:cs="Times New Roman"/>
          <w:sz w:val="28"/>
          <w:szCs w:val="28"/>
        </w:rPr>
        <w:t xml:space="preserve">, </w:t>
      </w:r>
      <w:proofErr w:type="spellStart"/>
      <w:r w:rsidRPr="00D112B9">
        <w:rPr>
          <w:rFonts w:ascii="Times New Roman" w:hAnsi="Times New Roman" w:cs="Times New Roman"/>
          <w:sz w:val="28"/>
          <w:szCs w:val="28"/>
        </w:rPr>
        <w:t>Чеди-Хольский</w:t>
      </w:r>
      <w:proofErr w:type="spellEnd"/>
      <w:r w:rsidRPr="00D112B9">
        <w:rPr>
          <w:rFonts w:ascii="Times New Roman" w:hAnsi="Times New Roman" w:cs="Times New Roman"/>
          <w:sz w:val="28"/>
          <w:szCs w:val="28"/>
        </w:rPr>
        <w:t xml:space="preserve"> и </w:t>
      </w:r>
      <w:proofErr w:type="spellStart"/>
      <w:r w:rsidRPr="00D112B9">
        <w:rPr>
          <w:rFonts w:ascii="Times New Roman" w:hAnsi="Times New Roman" w:cs="Times New Roman"/>
          <w:sz w:val="28"/>
          <w:szCs w:val="28"/>
        </w:rPr>
        <w:t>Эрзинский</w:t>
      </w:r>
      <w:proofErr w:type="spellEnd"/>
      <w:r w:rsidRPr="00D112B9">
        <w:rPr>
          <w:rFonts w:ascii="Times New Roman" w:hAnsi="Times New Roman" w:cs="Times New Roman"/>
          <w:sz w:val="28"/>
          <w:szCs w:val="28"/>
        </w:rPr>
        <w:t>;</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б) городские округа - Кызыл, Ак-Довурак;</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в) поселения (городские и сельские поселения).</w:t>
      </w: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68" w:name="Par1197"/>
      <w:bookmarkEnd w:id="168"/>
      <w:r w:rsidRPr="00D112B9">
        <w:rPr>
          <w:rFonts w:ascii="Times New Roman" w:hAnsi="Times New Roman" w:cs="Times New Roman"/>
          <w:sz w:val="28"/>
          <w:szCs w:val="28"/>
        </w:rPr>
        <w:t>Статья 139. Полномочия Республики Тыва по административно-территориальному устройству</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Республика Тыва самостоятельно определяет свое административно-территориальное устройство и статус административно-территориальных единиц в соответствии с действующим законодательством.</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2. Образование, упразднение административно-территориальных единиц, установление и изменение границ между ними, их наименование и переименование, другие вопросы административно-территориального значения Республики Тыва решаются с учетом мнения и интересов населения соответствующей территории и в соответствии с Конституционным </w:t>
      </w:r>
      <w:hyperlink r:id="rId147" w:history="1">
        <w:r w:rsidRPr="00D112B9">
          <w:rPr>
            <w:rFonts w:ascii="Times New Roman" w:hAnsi="Times New Roman" w:cs="Times New Roman"/>
            <w:sz w:val="28"/>
            <w:szCs w:val="28"/>
          </w:rPr>
          <w:t>законом</w:t>
        </w:r>
      </w:hyperlink>
      <w:r w:rsidRPr="00D112B9">
        <w:rPr>
          <w:rFonts w:ascii="Times New Roman" w:hAnsi="Times New Roman" w:cs="Times New Roman"/>
          <w:sz w:val="28"/>
          <w:szCs w:val="28"/>
        </w:rPr>
        <w:t xml:space="preserve"> </w:t>
      </w:r>
      <w:r w:rsidRPr="00D112B9">
        <w:rPr>
          <w:rFonts w:ascii="Times New Roman" w:hAnsi="Times New Roman" w:cs="Times New Roman"/>
          <w:sz w:val="28"/>
          <w:szCs w:val="28"/>
        </w:rPr>
        <w:lastRenderedPageBreak/>
        <w:t>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169" w:name="Par1202"/>
      <w:bookmarkEnd w:id="169"/>
      <w:r w:rsidRPr="00D112B9">
        <w:rPr>
          <w:rFonts w:ascii="Times New Roman" w:hAnsi="Times New Roman" w:cs="Times New Roman"/>
          <w:b/>
          <w:bCs/>
          <w:sz w:val="28"/>
          <w:szCs w:val="28"/>
        </w:rPr>
        <w:t>ГЛАВА XVI</w:t>
      </w:r>
    </w:p>
    <w:p w:rsidR="00830C00" w:rsidRPr="00D112B9" w:rsidRDefault="00830C00">
      <w:pPr>
        <w:widowControl w:val="0"/>
        <w:autoSpaceDE w:val="0"/>
        <w:autoSpaceDN w:val="0"/>
        <w:adjustRightInd w:val="0"/>
        <w:spacing w:after="0" w:line="240" w:lineRule="auto"/>
        <w:jc w:val="center"/>
        <w:rPr>
          <w:rFonts w:ascii="Times New Roman" w:hAnsi="Times New Roman" w:cs="Times New Roman"/>
          <w:b/>
          <w:bCs/>
          <w:sz w:val="28"/>
          <w:szCs w:val="28"/>
        </w:rPr>
      </w:pPr>
    </w:p>
    <w:p w:rsidR="00830C00" w:rsidRPr="00D112B9" w:rsidRDefault="00830C00">
      <w:pPr>
        <w:widowControl w:val="0"/>
        <w:autoSpaceDE w:val="0"/>
        <w:autoSpaceDN w:val="0"/>
        <w:adjustRightInd w:val="0"/>
        <w:spacing w:after="0" w:line="240" w:lineRule="auto"/>
        <w:jc w:val="center"/>
        <w:rPr>
          <w:rFonts w:ascii="Times New Roman" w:hAnsi="Times New Roman" w:cs="Times New Roman"/>
          <w:b/>
          <w:bCs/>
          <w:sz w:val="28"/>
          <w:szCs w:val="28"/>
        </w:rPr>
      </w:pPr>
      <w:bookmarkStart w:id="170" w:name="Par1204"/>
      <w:bookmarkEnd w:id="170"/>
      <w:r w:rsidRPr="00D112B9">
        <w:rPr>
          <w:rFonts w:ascii="Times New Roman" w:hAnsi="Times New Roman" w:cs="Times New Roman"/>
          <w:b/>
          <w:bCs/>
          <w:sz w:val="28"/>
          <w:szCs w:val="28"/>
        </w:rPr>
        <w:t>КОНСТИТУЦИОННЫЕ ПОПРАВКИ И ПЕРЕСМОТР</w:t>
      </w:r>
    </w:p>
    <w:p w:rsidR="00830C00" w:rsidRPr="00D112B9" w:rsidRDefault="00830C00">
      <w:pPr>
        <w:widowControl w:val="0"/>
        <w:autoSpaceDE w:val="0"/>
        <w:autoSpaceDN w:val="0"/>
        <w:adjustRightInd w:val="0"/>
        <w:spacing w:after="0" w:line="240" w:lineRule="auto"/>
        <w:jc w:val="center"/>
        <w:rPr>
          <w:rFonts w:ascii="Times New Roman" w:hAnsi="Times New Roman" w:cs="Times New Roman"/>
          <w:b/>
          <w:bCs/>
          <w:sz w:val="28"/>
          <w:szCs w:val="28"/>
        </w:rPr>
      </w:pPr>
      <w:r w:rsidRPr="00D112B9">
        <w:rPr>
          <w:rFonts w:ascii="Times New Roman" w:hAnsi="Times New Roman" w:cs="Times New Roman"/>
          <w:b/>
          <w:bCs/>
          <w:sz w:val="28"/>
          <w:szCs w:val="28"/>
        </w:rPr>
        <w:t>КОНСТИТУЦИИ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71" w:name="Par1207"/>
      <w:bookmarkEnd w:id="171"/>
      <w:r w:rsidRPr="00D112B9">
        <w:rPr>
          <w:rFonts w:ascii="Times New Roman" w:hAnsi="Times New Roman" w:cs="Times New Roman"/>
          <w:sz w:val="28"/>
          <w:szCs w:val="28"/>
        </w:rPr>
        <w:t>Статья 140. Обеспечение стабильности Конституции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Стабильность Конституции Республики Тыва обеспечивается особым порядком ее принятия и пересмотра отдельных конституционных положений.</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2. Конституция Республики Тыва, а также поправки к </w:t>
      </w:r>
      <w:hyperlink w:anchor="Par35" w:history="1">
        <w:r w:rsidRPr="00D112B9">
          <w:rPr>
            <w:rFonts w:ascii="Times New Roman" w:hAnsi="Times New Roman" w:cs="Times New Roman"/>
            <w:sz w:val="28"/>
            <w:szCs w:val="28"/>
          </w:rPr>
          <w:t>главам I</w:t>
        </w:r>
      </w:hyperlink>
      <w:r w:rsidRPr="00D112B9">
        <w:rPr>
          <w:rFonts w:ascii="Times New Roman" w:hAnsi="Times New Roman" w:cs="Times New Roman"/>
          <w:sz w:val="28"/>
          <w:szCs w:val="28"/>
        </w:rPr>
        <w:t xml:space="preserve"> и </w:t>
      </w:r>
      <w:hyperlink w:anchor="Par1202" w:history="1">
        <w:r w:rsidRPr="00D112B9">
          <w:rPr>
            <w:rFonts w:ascii="Times New Roman" w:hAnsi="Times New Roman" w:cs="Times New Roman"/>
            <w:sz w:val="28"/>
            <w:szCs w:val="28"/>
          </w:rPr>
          <w:t>XVI</w:t>
        </w:r>
      </w:hyperlink>
      <w:r w:rsidRPr="00D112B9">
        <w:rPr>
          <w:rFonts w:ascii="Times New Roman" w:hAnsi="Times New Roman" w:cs="Times New Roman"/>
          <w:sz w:val="28"/>
          <w:szCs w:val="28"/>
        </w:rPr>
        <w:t xml:space="preserve"> настоящей Конституции рассматриваются в порядке, предусмотренном настоящей Конституцией Верховным Хуралом (парламентом) Республики Тыва по предложению Конституционной комиссии Республики Тыва и, в случае принятия, подлежат направлению для подписания и обнародования Главе - Председателю Правительства Республики Тыва.</w:t>
      </w: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72" w:name="Par1213"/>
      <w:bookmarkEnd w:id="172"/>
      <w:r w:rsidRPr="00D112B9">
        <w:rPr>
          <w:rFonts w:ascii="Times New Roman" w:hAnsi="Times New Roman" w:cs="Times New Roman"/>
          <w:sz w:val="28"/>
          <w:szCs w:val="28"/>
        </w:rPr>
        <w:t>Статья 141. Принятие новой Конституции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Предложения о разработке проекта новой Конституции Республики Тыва могут вносить Верховный Хурал (парламент) Республики Тыва и Правительство Республики Тыва, при этом предложение Верховного Хурала (парламента) Республики Тыва подлежит согласованию с Правительством Республики Тыва, а Правительства Республики Тыва - с Верховным Хуралом (парламентом)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В случае взаимного согласия о необходимости разработки проекта новой Конституции Республики Тыва Верховный Хурал (парламент) Республики Тыва и Правительство Республики Тыва формируют Конституционную комиссию Республики Тыва, порядок образования и деятельности которой устанавливаются конституционным законом Республики Тыва. Конституционная комиссия Республики Тыва разрабатывает проект новой Конституции Республики Тыва и направляет его на рассмотрение в Верховный Хурал (парламент)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3. Новая Конституция Республики Тыва принимается большинством не менее двух третей голосов от установленного числа депутатов Верховного Хурала (парламента) Республики Тыва. Принятая новая Конституция Республики Тыва в течение 14 дней направляется на подписание и обнародование Главе - Председателю Правительства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112B9">
        <w:rPr>
          <w:rFonts w:ascii="Times New Roman" w:hAnsi="Times New Roman" w:cs="Times New Roman"/>
          <w:sz w:val="28"/>
          <w:szCs w:val="28"/>
        </w:rPr>
        <w:t>В случае если проект новой Конституции Республики Тыва не был принят Верховным Хуралом (парламентом) Республики Тыва либо он был отклонен Главой - Председателем Правительства Республики Тыва, проект новой Конституции Республики Тыва может быть направлен Верховным Хуралом (парламентом) Республики Тыва или Главой - Председателем Правительства Республики Тыва на повторное рассмотрение в Конституционную комиссию Республики Тыва.</w:t>
      </w:r>
      <w:proofErr w:type="gramEnd"/>
      <w:r w:rsidRPr="00D112B9">
        <w:rPr>
          <w:rFonts w:ascii="Times New Roman" w:hAnsi="Times New Roman" w:cs="Times New Roman"/>
          <w:sz w:val="28"/>
          <w:szCs w:val="28"/>
        </w:rPr>
        <w:t xml:space="preserve"> В случае повторного отклонения Верховным Хуралом </w:t>
      </w:r>
      <w:r w:rsidRPr="00D112B9">
        <w:rPr>
          <w:rFonts w:ascii="Times New Roman" w:hAnsi="Times New Roman" w:cs="Times New Roman"/>
          <w:sz w:val="28"/>
          <w:szCs w:val="28"/>
        </w:rPr>
        <w:lastRenderedPageBreak/>
        <w:t>(парламентом) Республики Тыва или Главой - Председателем Правительства Республики Тыва проекта новой Конституции Республики Тыва конституционная законодательная инициатива по проекту новой Конституции Республики Тыва может быть внесена не ранее одного года со дня его отклонения (повторного отклонения).</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73" w:name="Par1224"/>
      <w:bookmarkEnd w:id="173"/>
      <w:r w:rsidRPr="00D112B9">
        <w:rPr>
          <w:rFonts w:ascii="Times New Roman" w:hAnsi="Times New Roman" w:cs="Times New Roman"/>
          <w:sz w:val="28"/>
          <w:szCs w:val="28"/>
        </w:rPr>
        <w:t>Статья 142. Принятие поправок к Конституции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Предложения о принятии поправок к Конституции Республики Тыва оформляются в виде проекта конституционного закона Республики Тыва и могут вноситься не менее одной третью депутатов Верховного Хурала (парламента) Республики Тыва или Правительством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2. Поправки к </w:t>
      </w:r>
      <w:hyperlink w:anchor="Par35" w:history="1">
        <w:r w:rsidRPr="00D112B9">
          <w:rPr>
            <w:rFonts w:ascii="Times New Roman" w:hAnsi="Times New Roman" w:cs="Times New Roman"/>
            <w:sz w:val="28"/>
            <w:szCs w:val="28"/>
          </w:rPr>
          <w:t>главам I</w:t>
        </w:r>
      </w:hyperlink>
      <w:r w:rsidRPr="00D112B9">
        <w:rPr>
          <w:rFonts w:ascii="Times New Roman" w:hAnsi="Times New Roman" w:cs="Times New Roman"/>
          <w:sz w:val="28"/>
          <w:szCs w:val="28"/>
        </w:rPr>
        <w:t xml:space="preserve"> и </w:t>
      </w:r>
      <w:hyperlink w:anchor="Par1202" w:history="1">
        <w:r w:rsidRPr="00D112B9">
          <w:rPr>
            <w:rFonts w:ascii="Times New Roman" w:hAnsi="Times New Roman" w:cs="Times New Roman"/>
            <w:sz w:val="28"/>
            <w:szCs w:val="28"/>
          </w:rPr>
          <w:t>XVI</w:t>
        </w:r>
      </w:hyperlink>
      <w:r w:rsidRPr="00D112B9">
        <w:rPr>
          <w:rFonts w:ascii="Times New Roman" w:hAnsi="Times New Roman" w:cs="Times New Roman"/>
          <w:sz w:val="28"/>
          <w:szCs w:val="28"/>
        </w:rPr>
        <w:t xml:space="preserve"> Конституции Республики Тыва принимаются в порядке, предусмотренном </w:t>
      </w:r>
      <w:hyperlink w:anchor="Par1213" w:history="1">
        <w:r w:rsidRPr="00D112B9">
          <w:rPr>
            <w:rFonts w:ascii="Times New Roman" w:hAnsi="Times New Roman" w:cs="Times New Roman"/>
            <w:sz w:val="28"/>
            <w:szCs w:val="28"/>
          </w:rPr>
          <w:t>статьей 141</w:t>
        </w:r>
      </w:hyperlink>
      <w:r w:rsidRPr="00D112B9">
        <w:rPr>
          <w:rFonts w:ascii="Times New Roman" w:hAnsi="Times New Roman" w:cs="Times New Roman"/>
          <w:sz w:val="28"/>
          <w:szCs w:val="28"/>
        </w:rPr>
        <w:t xml:space="preserve"> настоящей Конституции.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3. Поправки к </w:t>
      </w:r>
      <w:hyperlink w:anchor="Par136" w:history="1">
        <w:r w:rsidRPr="00D112B9">
          <w:rPr>
            <w:rFonts w:ascii="Times New Roman" w:hAnsi="Times New Roman" w:cs="Times New Roman"/>
            <w:sz w:val="28"/>
            <w:szCs w:val="28"/>
          </w:rPr>
          <w:t>главам II</w:t>
        </w:r>
      </w:hyperlink>
      <w:r w:rsidRPr="00D112B9">
        <w:rPr>
          <w:rFonts w:ascii="Times New Roman" w:hAnsi="Times New Roman" w:cs="Times New Roman"/>
          <w:sz w:val="28"/>
          <w:szCs w:val="28"/>
        </w:rPr>
        <w:t xml:space="preserve"> - </w:t>
      </w:r>
      <w:hyperlink w:anchor="Par1181" w:history="1">
        <w:r w:rsidRPr="00D112B9">
          <w:rPr>
            <w:rFonts w:ascii="Times New Roman" w:hAnsi="Times New Roman" w:cs="Times New Roman"/>
            <w:sz w:val="28"/>
            <w:szCs w:val="28"/>
          </w:rPr>
          <w:t>XV</w:t>
        </w:r>
      </w:hyperlink>
      <w:r w:rsidRPr="00D112B9">
        <w:rPr>
          <w:rFonts w:ascii="Times New Roman" w:hAnsi="Times New Roman" w:cs="Times New Roman"/>
          <w:sz w:val="28"/>
          <w:szCs w:val="28"/>
        </w:rPr>
        <w:t xml:space="preserve"> Конституции Республики Тыва принимаются конституционным законом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4 - 6. Исключены. - Конституционный </w:t>
      </w:r>
      <w:hyperlink r:id="rId148" w:history="1">
        <w:r w:rsidRPr="00D112B9">
          <w:rPr>
            <w:rFonts w:ascii="Times New Roman" w:hAnsi="Times New Roman" w:cs="Times New Roman"/>
            <w:sz w:val="28"/>
            <w:szCs w:val="28"/>
          </w:rPr>
          <w:t>закон</w:t>
        </w:r>
      </w:hyperlink>
      <w:r w:rsidRPr="00D112B9">
        <w:rPr>
          <w:rFonts w:ascii="Times New Roman" w:hAnsi="Times New Roman" w:cs="Times New Roman"/>
          <w:sz w:val="28"/>
          <w:szCs w:val="28"/>
        </w:rPr>
        <w:t xml:space="preserve"> Республики Тыва от 11.04.2010 N 1859 ВХ-2.</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174" w:name="Par1233"/>
      <w:bookmarkEnd w:id="174"/>
      <w:r w:rsidRPr="00D112B9">
        <w:rPr>
          <w:rFonts w:ascii="Times New Roman" w:hAnsi="Times New Roman" w:cs="Times New Roman"/>
          <w:b/>
          <w:bCs/>
          <w:sz w:val="28"/>
          <w:szCs w:val="28"/>
        </w:rPr>
        <w:t>РАЗДЕЛ ВТОРОЙ</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175" w:name="Par1235"/>
      <w:bookmarkEnd w:id="175"/>
      <w:r w:rsidRPr="00D112B9">
        <w:rPr>
          <w:rFonts w:ascii="Times New Roman" w:hAnsi="Times New Roman" w:cs="Times New Roman"/>
          <w:b/>
          <w:bCs/>
          <w:sz w:val="28"/>
          <w:szCs w:val="28"/>
        </w:rPr>
        <w:t>ГЛАВА XVII</w:t>
      </w:r>
    </w:p>
    <w:p w:rsidR="00830C00" w:rsidRPr="00D112B9" w:rsidRDefault="00830C00">
      <w:pPr>
        <w:widowControl w:val="0"/>
        <w:autoSpaceDE w:val="0"/>
        <w:autoSpaceDN w:val="0"/>
        <w:adjustRightInd w:val="0"/>
        <w:spacing w:after="0" w:line="240" w:lineRule="auto"/>
        <w:jc w:val="center"/>
        <w:rPr>
          <w:rFonts w:ascii="Times New Roman" w:hAnsi="Times New Roman" w:cs="Times New Roman"/>
          <w:b/>
          <w:bCs/>
          <w:sz w:val="28"/>
          <w:szCs w:val="28"/>
        </w:rPr>
      </w:pPr>
    </w:p>
    <w:p w:rsidR="00830C00" w:rsidRPr="00D112B9" w:rsidRDefault="00830C00">
      <w:pPr>
        <w:widowControl w:val="0"/>
        <w:autoSpaceDE w:val="0"/>
        <w:autoSpaceDN w:val="0"/>
        <w:adjustRightInd w:val="0"/>
        <w:spacing w:after="0" w:line="240" w:lineRule="auto"/>
        <w:jc w:val="center"/>
        <w:rPr>
          <w:rFonts w:ascii="Times New Roman" w:hAnsi="Times New Roman" w:cs="Times New Roman"/>
          <w:b/>
          <w:bCs/>
          <w:sz w:val="28"/>
          <w:szCs w:val="28"/>
        </w:rPr>
      </w:pPr>
      <w:r w:rsidRPr="00D112B9">
        <w:rPr>
          <w:rFonts w:ascii="Times New Roman" w:hAnsi="Times New Roman" w:cs="Times New Roman"/>
          <w:b/>
          <w:bCs/>
          <w:sz w:val="28"/>
          <w:szCs w:val="28"/>
        </w:rPr>
        <w:t>ЗАКЛЮЧИТЕЛЬНЫЕ И ПЕРЕХОДНЫЕ ПОЛОЖЕНИЯ</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76" w:name="Par1239"/>
      <w:bookmarkEnd w:id="176"/>
      <w:r w:rsidRPr="00D112B9">
        <w:rPr>
          <w:rFonts w:ascii="Times New Roman" w:hAnsi="Times New Roman" w:cs="Times New Roman"/>
          <w:sz w:val="28"/>
          <w:szCs w:val="28"/>
        </w:rPr>
        <w:t>Статья 143. Переходные положения</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1. Конституция Республики Тыва принимается на референдуме Республики Тыва и вступает в силу со дня ее официального опубликования по результатам голосования. Одновременно прекращается действие </w:t>
      </w:r>
      <w:hyperlink r:id="rId149" w:history="1">
        <w:r w:rsidRPr="00D112B9">
          <w:rPr>
            <w:rFonts w:ascii="Times New Roman" w:hAnsi="Times New Roman" w:cs="Times New Roman"/>
            <w:sz w:val="28"/>
            <w:szCs w:val="28"/>
          </w:rPr>
          <w:t>Конституции</w:t>
        </w:r>
      </w:hyperlink>
      <w:r w:rsidRPr="00D112B9">
        <w:rPr>
          <w:rFonts w:ascii="Times New Roman" w:hAnsi="Times New Roman" w:cs="Times New Roman"/>
          <w:sz w:val="28"/>
          <w:szCs w:val="28"/>
        </w:rPr>
        <w:t xml:space="preserve"> (Основного Закона) Республики Тыва, принятой 21 октября 1993 года с последующими изменениями и дополнениями.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Законы и другие правовые акты Республики Тыва, действовавшие на территории Республики Тыва до вступления в силу настоящей Конституции, применяются в части, ей не противоречащей. В течение одного года со дня вступления в силу настоящей Конституции органы государственной власти Республики Тыва, органы и должностные лица местного самоуправления Республики Тыва обязаны привести в соответствие с ней принятые ими нормативные правовые акты.</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3. Президент Республики Тыва, избранный в соответствии с </w:t>
      </w:r>
      <w:hyperlink r:id="rId150" w:history="1">
        <w:r w:rsidRPr="00D112B9">
          <w:rPr>
            <w:rFonts w:ascii="Times New Roman" w:hAnsi="Times New Roman" w:cs="Times New Roman"/>
            <w:sz w:val="28"/>
            <w:szCs w:val="28"/>
          </w:rPr>
          <w:t>Конституцией</w:t>
        </w:r>
      </w:hyperlink>
      <w:r w:rsidRPr="00D112B9">
        <w:rPr>
          <w:rFonts w:ascii="Times New Roman" w:hAnsi="Times New Roman" w:cs="Times New Roman"/>
          <w:sz w:val="28"/>
          <w:szCs w:val="28"/>
        </w:rPr>
        <w:t xml:space="preserve"> (Основным Законом) Республики Тыва, со дня вступления в силу настоящей Конституции осуществляет установленные ею полномочия Председателя Правительства Республики Тыва до истечения срока, на который он был избран. Вице-президент Республики Тыва, избранный в соответствии с </w:t>
      </w:r>
      <w:hyperlink r:id="rId151" w:history="1">
        <w:r w:rsidRPr="00D112B9">
          <w:rPr>
            <w:rFonts w:ascii="Times New Roman" w:hAnsi="Times New Roman" w:cs="Times New Roman"/>
            <w:sz w:val="28"/>
            <w:szCs w:val="28"/>
          </w:rPr>
          <w:t>Конституцией</w:t>
        </w:r>
      </w:hyperlink>
      <w:r w:rsidRPr="00D112B9">
        <w:rPr>
          <w:rFonts w:ascii="Times New Roman" w:hAnsi="Times New Roman" w:cs="Times New Roman"/>
          <w:sz w:val="28"/>
          <w:szCs w:val="28"/>
        </w:rPr>
        <w:t xml:space="preserve"> (Основным Законом) Республики Тыва, со дня вступления в силу настоящей </w:t>
      </w:r>
      <w:r w:rsidRPr="00D112B9">
        <w:rPr>
          <w:rFonts w:ascii="Times New Roman" w:hAnsi="Times New Roman" w:cs="Times New Roman"/>
          <w:sz w:val="28"/>
          <w:szCs w:val="28"/>
        </w:rPr>
        <w:lastRenderedPageBreak/>
        <w:t>Конституции осуществляет по поручению Президента Республики Тыва отдельные его полномочия и замещает во всех случаях, когда он не может исполнять свои обязанности, до истечения срока, на который был избран.</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4. Верховный Хурал (Парламент) Республики Тыва, избранный в соответствии с </w:t>
      </w:r>
      <w:hyperlink r:id="rId152" w:history="1">
        <w:r w:rsidRPr="00D112B9">
          <w:rPr>
            <w:rFonts w:ascii="Times New Roman" w:hAnsi="Times New Roman" w:cs="Times New Roman"/>
            <w:sz w:val="28"/>
            <w:szCs w:val="28"/>
          </w:rPr>
          <w:t>Конституцией</w:t>
        </w:r>
      </w:hyperlink>
      <w:r w:rsidRPr="00D112B9">
        <w:rPr>
          <w:rFonts w:ascii="Times New Roman" w:hAnsi="Times New Roman" w:cs="Times New Roman"/>
          <w:sz w:val="28"/>
          <w:szCs w:val="28"/>
        </w:rPr>
        <w:t xml:space="preserve"> (Основным Законом) Республики Тыва, со дня вступления в силу настоящей Конституции осуществляет установленные ею полномочия Палаты представителей и Законодательной палаты, за исключением полномочий по внесению поправок к Конституции Республики Тыва, до истечения срока, на который он был избран.</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5. Великий Хурал (съезд) народа Республики Тыва со дня вступления в силу настоящей Конституции и до избрания в соответствии с ней Великого Хурала Республики Тыва осуществляет полномочия по внесению поправок к </w:t>
      </w:r>
      <w:hyperlink w:anchor="Par136" w:history="1">
        <w:r w:rsidRPr="00D112B9">
          <w:rPr>
            <w:rFonts w:ascii="Times New Roman" w:hAnsi="Times New Roman" w:cs="Times New Roman"/>
            <w:sz w:val="28"/>
            <w:szCs w:val="28"/>
          </w:rPr>
          <w:t>главам II</w:t>
        </w:r>
      </w:hyperlink>
      <w:r w:rsidRPr="00D112B9">
        <w:rPr>
          <w:rFonts w:ascii="Times New Roman" w:hAnsi="Times New Roman" w:cs="Times New Roman"/>
          <w:sz w:val="28"/>
          <w:szCs w:val="28"/>
        </w:rPr>
        <w:t xml:space="preserve"> - </w:t>
      </w:r>
      <w:hyperlink w:anchor="Par1181" w:history="1">
        <w:r w:rsidRPr="00D112B9">
          <w:rPr>
            <w:rFonts w:ascii="Times New Roman" w:hAnsi="Times New Roman" w:cs="Times New Roman"/>
            <w:sz w:val="28"/>
            <w:szCs w:val="28"/>
          </w:rPr>
          <w:t>XV</w:t>
        </w:r>
      </w:hyperlink>
      <w:r w:rsidRPr="00D112B9">
        <w:rPr>
          <w:rFonts w:ascii="Times New Roman" w:hAnsi="Times New Roman" w:cs="Times New Roman"/>
          <w:sz w:val="28"/>
          <w:szCs w:val="28"/>
        </w:rPr>
        <w:t xml:space="preserve"> Конституции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6. Правительство Республики Тыва, сформированное в соответствии с </w:t>
      </w:r>
      <w:hyperlink r:id="rId153" w:history="1">
        <w:r w:rsidRPr="00D112B9">
          <w:rPr>
            <w:rFonts w:ascii="Times New Roman" w:hAnsi="Times New Roman" w:cs="Times New Roman"/>
            <w:sz w:val="28"/>
            <w:szCs w:val="28"/>
          </w:rPr>
          <w:t>Конституцией</w:t>
        </w:r>
      </w:hyperlink>
      <w:r w:rsidRPr="00D112B9">
        <w:rPr>
          <w:rFonts w:ascii="Times New Roman" w:hAnsi="Times New Roman" w:cs="Times New Roman"/>
          <w:sz w:val="28"/>
          <w:szCs w:val="28"/>
        </w:rPr>
        <w:t xml:space="preserve"> (Основным Законом) Республики Тыва, со дня вступления в силу настоящей Конституции приобретает права, обязанности и ответственность Правительства Республики Тыва, установленные ею.</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7. </w:t>
      </w:r>
      <w:proofErr w:type="gramStart"/>
      <w:r w:rsidRPr="00D112B9">
        <w:rPr>
          <w:rFonts w:ascii="Times New Roman" w:hAnsi="Times New Roman" w:cs="Times New Roman"/>
          <w:sz w:val="28"/>
          <w:szCs w:val="28"/>
        </w:rPr>
        <w:t>В течение трех месяцев со дня вступления в силу настоящей Конституции Верховный Хурал (Парламент) Республики Тыва, Президент Республики Тыва, Правительство Республики Тыва обязаны обеспечить в первоочередном порядке разработку, принятие и вступление в силу предусмотренных ею конституционных законов Республики Тыва, а также законов Республики Тыва о выборах депутатов Палаты представителей, Законодательной палаты, Председателя Правительства Республики Тыва, иных законов Республики Тыва, обеспечивающих</w:t>
      </w:r>
      <w:proofErr w:type="gramEnd"/>
      <w:r w:rsidRPr="00D112B9">
        <w:rPr>
          <w:rFonts w:ascii="Times New Roman" w:hAnsi="Times New Roman" w:cs="Times New Roman"/>
          <w:sz w:val="28"/>
          <w:szCs w:val="28"/>
        </w:rPr>
        <w:t xml:space="preserve"> преемственность государственной власти в республике.</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sectPr w:rsidR="00830C00" w:rsidRPr="00D112B9" w:rsidSect="00CA3D5D">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C00"/>
    <w:rsid w:val="00000263"/>
    <w:rsid w:val="000021F6"/>
    <w:rsid w:val="0000242B"/>
    <w:rsid w:val="000028C2"/>
    <w:rsid w:val="00002986"/>
    <w:rsid w:val="00002E1C"/>
    <w:rsid w:val="00004835"/>
    <w:rsid w:val="00004CD4"/>
    <w:rsid w:val="00006A28"/>
    <w:rsid w:val="0001055B"/>
    <w:rsid w:val="00012EC4"/>
    <w:rsid w:val="00015285"/>
    <w:rsid w:val="0001636F"/>
    <w:rsid w:val="00017BE4"/>
    <w:rsid w:val="0002234E"/>
    <w:rsid w:val="00022A0B"/>
    <w:rsid w:val="00023680"/>
    <w:rsid w:val="00024962"/>
    <w:rsid w:val="00024AC5"/>
    <w:rsid w:val="000256B4"/>
    <w:rsid w:val="00025F52"/>
    <w:rsid w:val="000265FB"/>
    <w:rsid w:val="00030968"/>
    <w:rsid w:val="00031DD0"/>
    <w:rsid w:val="00034261"/>
    <w:rsid w:val="00037179"/>
    <w:rsid w:val="0003748D"/>
    <w:rsid w:val="00040810"/>
    <w:rsid w:val="00040B7F"/>
    <w:rsid w:val="0004277F"/>
    <w:rsid w:val="00044424"/>
    <w:rsid w:val="00044CF0"/>
    <w:rsid w:val="00047C9D"/>
    <w:rsid w:val="00050099"/>
    <w:rsid w:val="00051C86"/>
    <w:rsid w:val="00054A88"/>
    <w:rsid w:val="00055963"/>
    <w:rsid w:val="00056590"/>
    <w:rsid w:val="000576B0"/>
    <w:rsid w:val="00057AB8"/>
    <w:rsid w:val="0006232F"/>
    <w:rsid w:val="0006485E"/>
    <w:rsid w:val="00070946"/>
    <w:rsid w:val="000734EE"/>
    <w:rsid w:val="00073B08"/>
    <w:rsid w:val="00073C6F"/>
    <w:rsid w:val="000747D6"/>
    <w:rsid w:val="000751EA"/>
    <w:rsid w:val="00075625"/>
    <w:rsid w:val="00081826"/>
    <w:rsid w:val="00083989"/>
    <w:rsid w:val="00084A3B"/>
    <w:rsid w:val="00084D18"/>
    <w:rsid w:val="00084DBB"/>
    <w:rsid w:val="00087A80"/>
    <w:rsid w:val="0009253E"/>
    <w:rsid w:val="0009268B"/>
    <w:rsid w:val="000933F3"/>
    <w:rsid w:val="00093FD8"/>
    <w:rsid w:val="000949A9"/>
    <w:rsid w:val="000967A0"/>
    <w:rsid w:val="00096A8A"/>
    <w:rsid w:val="000A0CD3"/>
    <w:rsid w:val="000A31B1"/>
    <w:rsid w:val="000A6A00"/>
    <w:rsid w:val="000A6CC1"/>
    <w:rsid w:val="000B1DFB"/>
    <w:rsid w:val="000B25A9"/>
    <w:rsid w:val="000B33B5"/>
    <w:rsid w:val="000B4E2B"/>
    <w:rsid w:val="000B57F4"/>
    <w:rsid w:val="000B7864"/>
    <w:rsid w:val="000C179B"/>
    <w:rsid w:val="000C3153"/>
    <w:rsid w:val="000C3C07"/>
    <w:rsid w:val="000C4DE1"/>
    <w:rsid w:val="000C4F1E"/>
    <w:rsid w:val="000C653A"/>
    <w:rsid w:val="000D04AA"/>
    <w:rsid w:val="000D0503"/>
    <w:rsid w:val="000D3761"/>
    <w:rsid w:val="000D4237"/>
    <w:rsid w:val="000D6D65"/>
    <w:rsid w:val="000E2886"/>
    <w:rsid w:val="000E49E5"/>
    <w:rsid w:val="000E543F"/>
    <w:rsid w:val="000F0D9F"/>
    <w:rsid w:val="000F4842"/>
    <w:rsid w:val="000F4D55"/>
    <w:rsid w:val="000F6FAB"/>
    <w:rsid w:val="000F7276"/>
    <w:rsid w:val="000F7862"/>
    <w:rsid w:val="001005E0"/>
    <w:rsid w:val="001014CD"/>
    <w:rsid w:val="00105CC0"/>
    <w:rsid w:val="0010683C"/>
    <w:rsid w:val="0010799C"/>
    <w:rsid w:val="00116528"/>
    <w:rsid w:val="00126DBC"/>
    <w:rsid w:val="0012771C"/>
    <w:rsid w:val="00130778"/>
    <w:rsid w:val="001332DC"/>
    <w:rsid w:val="00134939"/>
    <w:rsid w:val="00134A43"/>
    <w:rsid w:val="00135A4D"/>
    <w:rsid w:val="00137445"/>
    <w:rsid w:val="001411C3"/>
    <w:rsid w:val="00141FE4"/>
    <w:rsid w:val="00142029"/>
    <w:rsid w:val="0014222E"/>
    <w:rsid w:val="00145A9E"/>
    <w:rsid w:val="00146E5D"/>
    <w:rsid w:val="00150334"/>
    <w:rsid w:val="001504A4"/>
    <w:rsid w:val="001538FA"/>
    <w:rsid w:val="00154606"/>
    <w:rsid w:val="00157CA5"/>
    <w:rsid w:val="00157D68"/>
    <w:rsid w:val="00162633"/>
    <w:rsid w:val="00163117"/>
    <w:rsid w:val="001639E5"/>
    <w:rsid w:val="00163CCB"/>
    <w:rsid w:val="001648D4"/>
    <w:rsid w:val="00165DD5"/>
    <w:rsid w:val="00171959"/>
    <w:rsid w:val="0017291D"/>
    <w:rsid w:val="00172922"/>
    <w:rsid w:val="0017295D"/>
    <w:rsid w:val="00172A33"/>
    <w:rsid w:val="00174982"/>
    <w:rsid w:val="001757A7"/>
    <w:rsid w:val="0017662D"/>
    <w:rsid w:val="00177D0E"/>
    <w:rsid w:val="0018280A"/>
    <w:rsid w:val="00182FC6"/>
    <w:rsid w:val="0018434C"/>
    <w:rsid w:val="00184F2A"/>
    <w:rsid w:val="00186234"/>
    <w:rsid w:val="00186340"/>
    <w:rsid w:val="00187C1E"/>
    <w:rsid w:val="0019098C"/>
    <w:rsid w:val="00190D62"/>
    <w:rsid w:val="0019419E"/>
    <w:rsid w:val="00195540"/>
    <w:rsid w:val="0019575C"/>
    <w:rsid w:val="00195908"/>
    <w:rsid w:val="001A27CA"/>
    <w:rsid w:val="001A4B39"/>
    <w:rsid w:val="001A53E7"/>
    <w:rsid w:val="001A5EBE"/>
    <w:rsid w:val="001B0A4A"/>
    <w:rsid w:val="001B326C"/>
    <w:rsid w:val="001B74F1"/>
    <w:rsid w:val="001C1D1E"/>
    <w:rsid w:val="001C22FD"/>
    <w:rsid w:val="001C233D"/>
    <w:rsid w:val="001C2357"/>
    <w:rsid w:val="001C2425"/>
    <w:rsid w:val="001C34D4"/>
    <w:rsid w:val="001C534D"/>
    <w:rsid w:val="001C63F4"/>
    <w:rsid w:val="001C6956"/>
    <w:rsid w:val="001D0076"/>
    <w:rsid w:val="001D10F9"/>
    <w:rsid w:val="001D1D06"/>
    <w:rsid w:val="001D6A44"/>
    <w:rsid w:val="001E3D17"/>
    <w:rsid w:val="001E42DE"/>
    <w:rsid w:val="001E4516"/>
    <w:rsid w:val="001E48C9"/>
    <w:rsid w:val="001E5B42"/>
    <w:rsid w:val="001E69B5"/>
    <w:rsid w:val="001F06D9"/>
    <w:rsid w:val="001F1E2D"/>
    <w:rsid w:val="001F3FB8"/>
    <w:rsid w:val="001F4ABE"/>
    <w:rsid w:val="001F67BD"/>
    <w:rsid w:val="002006D4"/>
    <w:rsid w:val="00202DA0"/>
    <w:rsid w:val="002055D4"/>
    <w:rsid w:val="00211B57"/>
    <w:rsid w:val="00212275"/>
    <w:rsid w:val="002218AC"/>
    <w:rsid w:val="00221A02"/>
    <w:rsid w:val="00224AF5"/>
    <w:rsid w:val="00224E25"/>
    <w:rsid w:val="002255E0"/>
    <w:rsid w:val="00225D7A"/>
    <w:rsid w:val="002260E0"/>
    <w:rsid w:val="00226196"/>
    <w:rsid w:val="00231AA1"/>
    <w:rsid w:val="00232B8F"/>
    <w:rsid w:val="002334E0"/>
    <w:rsid w:val="0023481B"/>
    <w:rsid w:val="00234FCA"/>
    <w:rsid w:val="00235A22"/>
    <w:rsid w:val="00236BCD"/>
    <w:rsid w:val="00236F44"/>
    <w:rsid w:val="00237F6D"/>
    <w:rsid w:val="00240FDA"/>
    <w:rsid w:val="0025013C"/>
    <w:rsid w:val="00250241"/>
    <w:rsid w:val="00251072"/>
    <w:rsid w:val="002571B7"/>
    <w:rsid w:val="00257BBC"/>
    <w:rsid w:val="00261174"/>
    <w:rsid w:val="0026567B"/>
    <w:rsid w:val="0026642F"/>
    <w:rsid w:val="002670E0"/>
    <w:rsid w:val="00270854"/>
    <w:rsid w:val="00270ECD"/>
    <w:rsid w:val="00274004"/>
    <w:rsid w:val="002748EB"/>
    <w:rsid w:val="002754FE"/>
    <w:rsid w:val="00276102"/>
    <w:rsid w:val="00276F18"/>
    <w:rsid w:val="00281A53"/>
    <w:rsid w:val="002829C4"/>
    <w:rsid w:val="00282FE8"/>
    <w:rsid w:val="002838D7"/>
    <w:rsid w:val="00284DA5"/>
    <w:rsid w:val="00284E84"/>
    <w:rsid w:val="002853E3"/>
    <w:rsid w:val="002871C5"/>
    <w:rsid w:val="002873B5"/>
    <w:rsid w:val="002902D9"/>
    <w:rsid w:val="0029155C"/>
    <w:rsid w:val="002917F9"/>
    <w:rsid w:val="002A132C"/>
    <w:rsid w:val="002A42D0"/>
    <w:rsid w:val="002A48DD"/>
    <w:rsid w:val="002A4E21"/>
    <w:rsid w:val="002A5C1B"/>
    <w:rsid w:val="002A7D76"/>
    <w:rsid w:val="002B1B62"/>
    <w:rsid w:val="002B1D29"/>
    <w:rsid w:val="002B3CDD"/>
    <w:rsid w:val="002B7DA5"/>
    <w:rsid w:val="002C3ADD"/>
    <w:rsid w:val="002C3D28"/>
    <w:rsid w:val="002C43DB"/>
    <w:rsid w:val="002C7F8D"/>
    <w:rsid w:val="002D11A9"/>
    <w:rsid w:val="002D73B8"/>
    <w:rsid w:val="002E0480"/>
    <w:rsid w:val="002E1320"/>
    <w:rsid w:val="002E2B85"/>
    <w:rsid w:val="002E51D5"/>
    <w:rsid w:val="002E5936"/>
    <w:rsid w:val="002E6FB1"/>
    <w:rsid w:val="002E7D7D"/>
    <w:rsid w:val="002F050D"/>
    <w:rsid w:val="002F4A84"/>
    <w:rsid w:val="002F7880"/>
    <w:rsid w:val="00301305"/>
    <w:rsid w:val="00301E8D"/>
    <w:rsid w:val="00302615"/>
    <w:rsid w:val="00302687"/>
    <w:rsid w:val="00302C43"/>
    <w:rsid w:val="003030FA"/>
    <w:rsid w:val="003040B1"/>
    <w:rsid w:val="0030470F"/>
    <w:rsid w:val="0030791E"/>
    <w:rsid w:val="00310FE4"/>
    <w:rsid w:val="0031184D"/>
    <w:rsid w:val="003126E1"/>
    <w:rsid w:val="00312702"/>
    <w:rsid w:val="0031282F"/>
    <w:rsid w:val="0031606B"/>
    <w:rsid w:val="00320170"/>
    <w:rsid w:val="00320F17"/>
    <w:rsid w:val="00322DB7"/>
    <w:rsid w:val="00324C6D"/>
    <w:rsid w:val="00325380"/>
    <w:rsid w:val="00330C7A"/>
    <w:rsid w:val="00331230"/>
    <w:rsid w:val="0033302B"/>
    <w:rsid w:val="00334314"/>
    <w:rsid w:val="0033449F"/>
    <w:rsid w:val="003355BE"/>
    <w:rsid w:val="00340516"/>
    <w:rsid w:val="0034083D"/>
    <w:rsid w:val="003426EE"/>
    <w:rsid w:val="0034312E"/>
    <w:rsid w:val="0034484D"/>
    <w:rsid w:val="00346D35"/>
    <w:rsid w:val="00350390"/>
    <w:rsid w:val="00350431"/>
    <w:rsid w:val="003505B3"/>
    <w:rsid w:val="00350FE4"/>
    <w:rsid w:val="003513AF"/>
    <w:rsid w:val="003557EE"/>
    <w:rsid w:val="003563A2"/>
    <w:rsid w:val="0035672B"/>
    <w:rsid w:val="003573FD"/>
    <w:rsid w:val="00357C7D"/>
    <w:rsid w:val="00362143"/>
    <w:rsid w:val="00364522"/>
    <w:rsid w:val="003649A5"/>
    <w:rsid w:val="00370669"/>
    <w:rsid w:val="003714A0"/>
    <w:rsid w:val="00372AA7"/>
    <w:rsid w:val="00373298"/>
    <w:rsid w:val="003738F2"/>
    <w:rsid w:val="00374120"/>
    <w:rsid w:val="00374926"/>
    <w:rsid w:val="00377E80"/>
    <w:rsid w:val="003822C9"/>
    <w:rsid w:val="00382D37"/>
    <w:rsid w:val="00383A63"/>
    <w:rsid w:val="003841A5"/>
    <w:rsid w:val="0039178F"/>
    <w:rsid w:val="003922CE"/>
    <w:rsid w:val="003924B7"/>
    <w:rsid w:val="00393B70"/>
    <w:rsid w:val="00395564"/>
    <w:rsid w:val="003964BF"/>
    <w:rsid w:val="00397E03"/>
    <w:rsid w:val="003A00AA"/>
    <w:rsid w:val="003A0B34"/>
    <w:rsid w:val="003A5758"/>
    <w:rsid w:val="003A76ED"/>
    <w:rsid w:val="003A7C4C"/>
    <w:rsid w:val="003B01AA"/>
    <w:rsid w:val="003B095E"/>
    <w:rsid w:val="003B0A1D"/>
    <w:rsid w:val="003C238A"/>
    <w:rsid w:val="003C3D6D"/>
    <w:rsid w:val="003C532B"/>
    <w:rsid w:val="003C5BEA"/>
    <w:rsid w:val="003C6D64"/>
    <w:rsid w:val="003C7AF5"/>
    <w:rsid w:val="003D1D80"/>
    <w:rsid w:val="003D309B"/>
    <w:rsid w:val="003D4859"/>
    <w:rsid w:val="003D65D5"/>
    <w:rsid w:val="003D6C1A"/>
    <w:rsid w:val="003E1206"/>
    <w:rsid w:val="003E1770"/>
    <w:rsid w:val="003E42DB"/>
    <w:rsid w:val="003E4EF0"/>
    <w:rsid w:val="003E5DB9"/>
    <w:rsid w:val="003F00F5"/>
    <w:rsid w:val="003F113E"/>
    <w:rsid w:val="003F488F"/>
    <w:rsid w:val="003F5AE2"/>
    <w:rsid w:val="003F670E"/>
    <w:rsid w:val="003F6844"/>
    <w:rsid w:val="003F7ABE"/>
    <w:rsid w:val="00400D0D"/>
    <w:rsid w:val="00401C8D"/>
    <w:rsid w:val="00402242"/>
    <w:rsid w:val="00405831"/>
    <w:rsid w:val="00407C91"/>
    <w:rsid w:val="00412817"/>
    <w:rsid w:val="00415234"/>
    <w:rsid w:val="00417B28"/>
    <w:rsid w:val="004222D6"/>
    <w:rsid w:val="00426343"/>
    <w:rsid w:val="0042720D"/>
    <w:rsid w:val="004325DA"/>
    <w:rsid w:val="00433BD6"/>
    <w:rsid w:val="00434459"/>
    <w:rsid w:val="00442023"/>
    <w:rsid w:val="004435D7"/>
    <w:rsid w:val="00444E70"/>
    <w:rsid w:val="00444FAF"/>
    <w:rsid w:val="00446770"/>
    <w:rsid w:val="004472CD"/>
    <w:rsid w:val="00447656"/>
    <w:rsid w:val="00450710"/>
    <w:rsid w:val="0045586D"/>
    <w:rsid w:val="00463FD6"/>
    <w:rsid w:val="00464E57"/>
    <w:rsid w:val="004673DC"/>
    <w:rsid w:val="00467DC4"/>
    <w:rsid w:val="004741AE"/>
    <w:rsid w:val="004753AE"/>
    <w:rsid w:val="00475A5B"/>
    <w:rsid w:val="004763F9"/>
    <w:rsid w:val="004773E0"/>
    <w:rsid w:val="00477C95"/>
    <w:rsid w:val="00481524"/>
    <w:rsid w:val="004819F7"/>
    <w:rsid w:val="00481C30"/>
    <w:rsid w:val="00482925"/>
    <w:rsid w:val="00484FB4"/>
    <w:rsid w:val="00490585"/>
    <w:rsid w:val="00493E68"/>
    <w:rsid w:val="0049430E"/>
    <w:rsid w:val="00494E7E"/>
    <w:rsid w:val="00495763"/>
    <w:rsid w:val="004A369E"/>
    <w:rsid w:val="004A57FB"/>
    <w:rsid w:val="004A63BB"/>
    <w:rsid w:val="004A67DA"/>
    <w:rsid w:val="004A686C"/>
    <w:rsid w:val="004A78F8"/>
    <w:rsid w:val="004A7EB2"/>
    <w:rsid w:val="004B4C5B"/>
    <w:rsid w:val="004B5A59"/>
    <w:rsid w:val="004B74F0"/>
    <w:rsid w:val="004C32F4"/>
    <w:rsid w:val="004C3970"/>
    <w:rsid w:val="004C6348"/>
    <w:rsid w:val="004C7B91"/>
    <w:rsid w:val="004D19DB"/>
    <w:rsid w:val="004D275D"/>
    <w:rsid w:val="004D2CE4"/>
    <w:rsid w:val="004E04FC"/>
    <w:rsid w:val="004E1F92"/>
    <w:rsid w:val="004E7BC6"/>
    <w:rsid w:val="004F0015"/>
    <w:rsid w:val="004F562E"/>
    <w:rsid w:val="004F78F0"/>
    <w:rsid w:val="004F79E4"/>
    <w:rsid w:val="00503839"/>
    <w:rsid w:val="00503CD5"/>
    <w:rsid w:val="0050434D"/>
    <w:rsid w:val="005049F9"/>
    <w:rsid w:val="00504E53"/>
    <w:rsid w:val="00507890"/>
    <w:rsid w:val="0051010C"/>
    <w:rsid w:val="005134EA"/>
    <w:rsid w:val="005148A4"/>
    <w:rsid w:val="00514F14"/>
    <w:rsid w:val="0052063D"/>
    <w:rsid w:val="00521E98"/>
    <w:rsid w:val="0052233E"/>
    <w:rsid w:val="005234AD"/>
    <w:rsid w:val="00524FA5"/>
    <w:rsid w:val="005275D8"/>
    <w:rsid w:val="00531646"/>
    <w:rsid w:val="0053196F"/>
    <w:rsid w:val="00533277"/>
    <w:rsid w:val="00534998"/>
    <w:rsid w:val="00540C40"/>
    <w:rsid w:val="00541AB2"/>
    <w:rsid w:val="0054407A"/>
    <w:rsid w:val="00545A9C"/>
    <w:rsid w:val="005511E8"/>
    <w:rsid w:val="00552581"/>
    <w:rsid w:val="00552ED4"/>
    <w:rsid w:val="0055600E"/>
    <w:rsid w:val="005575A3"/>
    <w:rsid w:val="00557AEA"/>
    <w:rsid w:val="005601C4"/>
    <w:rsid w:val="00561B7E"/>
    <w:rsid w:val="00566588"/>
    <w:rsid w:val="00566835"/>
    <w:rsid w:val="0056778A"/>
    <w:rsid w:val="00567DD4"/>
    <w:rsid w:val="00570704"/>
    <w:rsid w:val="0057095C"/>
    <w:rsid w:val="00581499"/>
    <w:rsid w:val="00583C47"/>
    <w:rsid w:val="00587C3A"/>
    <w:rsid w:val="00587D0C"/>
    <w:rsid w:val="0059011D"/>
    <w:rsid w:val="00590516"/>
    <w:rsid w:val="0059074C"/>
    <w:rsid w:val="00590E65"/>
    <w:rsid w:val="00591506"/>
    <w:rsid w:val="005921A2"/>
    <w:rsid w:val="005935FD"/>
    <w:rsid w:val="00595827"/>
    <w:rsid w:val="00597CAB"/>
    <w:rsid w:val="005A177C"/>
    <w:rsid w:val="005A357E"/>
    <w:rsid w:val="005A4926"/>
    <w:rsid w:val="005A4A2C"/>
    <w:rsid w:val="005A6335"/>
    <w:rsid w:val="005A753C"/>
    <w:rsid w:val="005A7551"/>
    <w:rsid w:val="005B03F1"/>
    <w:rsid w:val="005B17CD"/>
    <w:rsid w:val="005B2757"/>
    <w:rsid w:val="005B4079"/>
    <w:rsid w:val="005B6009"/>
    <w:rsid w:val="005C2554"/>
    <w:rsid w:val="005C378B"/>
    <w:rsid w:val="005C3EDA"/>
    <w:rsid w:val="005C45D7"/>
    <w:rsid w:val="005C50A3"/>
    <w:rsid w:val="005C5BF7"/>
    <w:rsid w:val="005D037A"/>
    <w:rsid w:val="005D129A"/>
    <w:rsid w:val="005D2C29"/>
    <w:rsid w:val="005D37B0"/>
    <w:rsid w:val="005D37BE"/>
    <w:rsid w:val="005D5067"/>
    <w:rsid w:val="005D6CE2"/>
    <w:rsid w:val="005D70D0"/>
    <w:rsid w:val="005E00B2"/>
    <w:rsid w:val="005E0AAA"/>
    <w:rsid w:val="005E3556"/>
    <w:rsid w:val="005E4AB9"/>
    <w:rsid w:val="005E5B55"/>
    <w:rsid w:val="005F478F"/>
    <w:rsid w:val="005F52B0"/>
    <w:rsid w:val="006014A7"/>
    <w:rsid w:val="00601500"/>
    <w:rsid w:val="00602AB9"/>
    <w:rsid w:val="00603D7D"/>
    <w:rsid w:val="006051E1"/>
    <w:rsid w:val="006059AE"/>
    <w:rsid w:val="006065FA"/>
    <w:rsid w:val="006067F0"/>
    <w:rsid w:val="00606ADC"/>
    <w:rsid w:val="00606F76"/>
    <w:rsid w:val="006121C8"/>
    <w:rsid w:val="006144F8"/>
    <w:rsid w:val="006206B9"/>
    <w:rsid w:val="00620804"/>
    <w:rsid w:val="006236F9"/>
    <w:rsid w:val="006252DC"/>
    <w:rsid w:val="00625A58"/>
    <w:rsid w:val="0062649A"/>
    <w:rsid w:val="00627616"/>
    <w:rsid w:val="0063034A"/>
    <w:rsid w:val="00631577"/>
    <w:rsid w:val="006323F2"/>
    <w:rsid w:val="006328F1"/>
    <w:rsid w:val="0063454E"/>
    <w:rsid w:val="006351F9"/>
    <w:rsid w:val="0063711F"/>
    <w:rsid w:val="006405E0"/>
    <w:rsid w:val="00645F28"/>
    <w:rsid w:val="00650210"/>
    <w:rsid w:val="00651A45"/>
    <w:rsid w:val="006532B8"/>
    <w:rsid w:val="00654DF9"/>
    <w:rsid w:val="006551FE"/>
    <w:rsid w:val="00656D5C"/>
    <w:rsid w:val="00660C70"/>
    <w:rsid w:val="00661A4F"/>
    <w:rsid w:val="0066424B"/>
    <w:rsid w:val="0066437D"/>
    <w:rsid w:val="0066502F"/>
    <w:rsid w:val="00667CB7"/>
    <w:rsid w:val="006716A8"/>
    <w:rsid w:val="00673C47"/>
    <w:rsid w:val="006748D6"/>
    <w:rsid w:val="00681B9E"/>
    <w:rsid w:val="00684D49"/>
    <w:rsid w:val="00685EE8"/>
    <w:rsid w:val="00691A49"/>
    <w:rsid w:val="00692BB0"/>
    <w:rsid w:val="006933CA"/>
    <w:rsid w:val="00694B42"/>
    <w:rsid w:val="00695183"/>
    <w:rsid w:val="006959DB"/>
    <w:rsid w:val="006961C4"/>
    <w:rsid w:val="006A0E97"/>
    <w:rsid w:val="006A7F2C"/>
    <w:rsid w:val="006B0A09"/>
    <w:rsid w:val="006B0A18"/>
    <w:rsid w:val="006B22A7"/>
    <w:rsid w:val="006B22D8"/>
    <w:rsid w:val="006B25F1"/>
    <w:rsid w:val="006B407B"/>
    <w:rsid w:val="006B7192"/>
    <w:rsid w:val="006C1A33"/>
    <w:rsid w:val="006C3CC9"/>
    <w:rsid w:val="006C435C"/>
    <w:rsid w:val="006D013F"/>
    <w:rsid w:val="006D2652"/>
    <w:rsid w:val="006D30C1"/>
    <w:rsid w:val="006D4231"/>
    <w:rsid w:val="006E0AB7"/>
    <w:rsid w:val="006E1F75"/>
    <w:rsid w:val="006E27D3"/>
    <w:rsid w:val="006E748F"/>
    <w:rsid w:val="006F0A91"/>
    <w:rsid w:val="006F253E"/>
    <w:rsid w:val="006F3906"/>
    <w:rsid w:val="006F5812"/>
    <w:rsid w:val="00700F90"/>
    <w:rsid w:val="00701466"/>
    <w:rsid w:val="0070221A"/>
    <w:rsid w:val="00705D18"/>
    <w:rsid w:val="00706C66"/>
    <w:rsid w:val="00710719"/>
    <w:rsid w:val="00711190"/>
    <w:rsid w:val="00711ADA"/>
    <w:rsid w:val="007124E8"/>
    <w:rsid w:val="007125CA"/>
    <w:rsid w:val="00716594"/>
    <w:rsid w:val="00717931"/>
    <w:rsid w:val="007243B7"/>
    <w:rsid w:val="00724F3E"/>
    <w:rsid w:val="007253C1"/>
    <w:rsid w:val="00727B8A"/>
    <w:rsid w:val="0073017F"/>
    <w:rsid w:val="0073068B"/>
    <w:rsid w:val="00731494"/>
    <w:rsid w:val="00732B02"/>
    <w:rsid w:val="00732EEB"/>
    <w:rsid w:val="00735B0F"/>
    <w:rsid w:val="00735C02"/>
    <w:rsid w:val="007365FC"/>
    <w:rsid w:val="007374E1"/>
    <w:rsid w:val="00743684"/>
    <w:rsid w:val="00743E02"/>
    <w:rsid w:val="007446C2"/>
    <w:rsid w:val="00747ECF"/>
    <w:rsid w:val="00747EE9"/>
    <w:rsid w:val="00750710"/>
    <w:rsid w:val="007508A4"/>
    <w:rsid w:val="00751484"/>
    <w:rsid w:val="00753043"/>
    <w:rsid w:val="00754DF3"/>
    <w:rsid w:val="007554E1"/>
    <w:rsid w:val="00755ADE"/>
    <w:rsid w:val="00755D61"/>
    <w:rsid w:val="007609C3"/>
    <w:rsid w:val="007634F9"/>
    <w:rsid w:val="00764264"/>
    <w:rsid w:val="00765F8F"/>
    <w:rsid w:val="0076625C"/>
    <w:rsid w:val="00766BDA"/>
    <w:rsid w:val="007712EF"/>
    <w:rsid w:val="0077169C"/>
    <w:rsid w:val="00772CC6"/>
    <w:rsid w:val="00775385"/>
    <w:rsid w:val="007765E1"/>
    <w:rsid w:val="007768EA"/>
    <w:rsid w:val="00777D37"/>
    <w:rsid w:val="00781FB4"/>
    <w:rsid w:val="00782267"/>
    <w:rsid w:val="0078594A"/>
    <w:rsid w:val="0079014A"/>
    <w:rsid w:val="007936BC"/>
    <w:rsid w:val="00794F4B"/>
    <w:rsid w:val="00797D4E"/>
    <w:rsid w:val="007A20D2"/>
    <w:rsid w:val="007A2BF9"/>
    <w:rsid w:val="007A33EA"/>
    <w:rsid w:val="007A47DE"/>
    <w:rsid w:val="007B03FA"/>
    <w:rsid w:val="007B08F5"/>
    <w:rsid w:val="007B28A5"/>
    <w:rsid w:val="007B2C8F"/>
    <w:rsid w:val="007B3810"/>
    <w:rsid w:val="007B46B7"/>
    <w:rsid w:val="007C4EA7"/>
    <w:rsid w:val="007C7300"/>
    <w:rsid w:val="007D2741"/>
    <w:rsid w:val="007D2EAF"/>
    <w:rsid w:val="007D5E79"/>
    <w:rsid w:val="007D7545"/>
    <w:rsid w:val="007E1D17"/>
    <w:rsid w:val="007E5C06"/>
    <w:rsid w:val="007E6A82"/>
    <w:rsid w:val="007E6E80"/>
    <w:rsid w:val="007F23E9"/>
    <w:rsid w:val="007F2E2A"/>
    <w:rsid w:val="007F56F7"/>
    <w:rsid w:val="0080068B"/>
    <w:rsid w:val="0080117D"/>
    <w:rsid w:val="00804A11"/>
    <w:rsid w:val="008059B8"/>
    <w:rsid w:val="00805D51"/>
    <w:rsid w:val="00812547"/>
    <w:rsid w:val="008132BB"/>
    <w:rsid w:val="008132BE"/>
    <w:rsid w:val="00814547"/>
    <w:rsid w:val="00816D49"/>
    <w:rsid w:val="0081793A"/>
    <w:rsid w:val="00820AC1"/>
    <w:rsid w:val="00821DFB"/>
    <w:rsid w:val="00822500"/>
    <w:rsid w:val="0082305E"/>
    <w:rsid w:val="00826DE2"/>
    <w:rsid w:val="008279AD"/>
    <w:rsid w:val="00830C00"/>
    <w:rsid w:val="008320B7"/>
    <w:rsid w:val="00832EFE"/>
    <w:rsid w:val="00836B8B"/>
    <w:rsid w:val="00841851"/>
    <w:rsid w:val="00843E9D"/>
    <w:rsid w:val="00845FC9"/>
    <w:rsid w:val="008513EE"/>
    <w:rsid w:val="00852660"/>
    <w:rsid w:val="0085466B"/>
    <w:rsid w:val="00854AC4"/>
    <w:rsid w:val="0085783D"/>
    <w:rsid w:val="00862283"/>
    <w:rsid w:val="008627E9"/>
    <w:rsid w:val="00863A69"/>
    <w:rsid w:val="008659C3"/>
    <w:rsid w:val="00866889"/>
    <w:rsid w:val="00870DE8"/>
    <w:rsid w:val="00871A67"/>
    <w:rsid w:val="008724C8"/>
    <w:rsid w:val="00873704"/>
    <w:rsid w:val="00873D8D"/>
    <w:rsid w:val="008749BA"/>
    <w:rsid w:val="0087700F"/>
    <w:rsid w:val="008815EB"/>
    <w:rsid w:val="00881925"/>
    <w:rsid w:val="00882406"/>
    <w:rsid w:val="008858DE"/>
    <w:rsid w:val="0088725C"/>
    <w:rsid w:val="00890914"/>
    <w:rsid w:val="00891893"/>
    <w:rsid w:val="008948C8"/>
    <w:rsid w:val="00894C30"/>
    <w:rsid w:val="00895F74"/>
    <w:rsid w:val="0089761A"/>
    <w:rsid w:val="008A1867"/>
    <w:rsid w:val="008A2018"/>
    <w:rsid w:val="008A3AFE"/>
    <w:rsid w:val="008A592D"/>
    <w:rsid w:val="008A63E4"/>
    <w:rsid w:val="008A74C0"/>
    <w:rsid w:val="008A7BA3"/>
    <w:rsid w:val="008C31CB"/>
    <w:rsid w:val="008C3A37"/>
    <w:rsid w:val="008C4D6C"/>
    <w:rsid w:val="008C65E1"/>
    <w:rsid w:val="008C6BCC"/>
    <w:rsid w:val="008D3469"/>
    <w:rsid w:val="008D5AC6"/>
    <w:rsid w:val="008D62CC"/>
    <w:rsid w:val="008E08E2"/>
    <w:rsid w:val="008E311A"/>
    <w:rsid w:val="008E7763"/>
    <w:rsid w:val="008F10A5"/>
    <w:rsid w:val="008F21CB"/>
    <w:rsid w:val="008F2884"/>
    <w:rsid w:val="008F294C"/>
    <w:rsid w:val="008F5418"/>
    <w:rsid w:val="009002DA"/>
    <w:rsid w:val="009003B0"/>
    <w:rsid w:val="009033C8"/>
    <w:rsid w:val="0090635B"/>
    <w:rsid w:val="00907A9E"/>
    <w:rsid w:val="0091157A"/>
    <w:rsid w:val="00914514"/>
    <w:rsid w:val="00915AD0"/>
    <w:rsid w:val="00920840"/>
    <w:rsid w:val="00921883"/>
    <w:rsid w:val="00923FDD"/>
    <w:rsid w:val="009265E8"/>
    <w:rsid w:val="00926EDE"/>
    <w:rsid w:val="0092783C"/>
    <w:rsid w:val="00931A68"/>
    <w:rsid w:val="009352FE"/>
    <w:rsid w:val="00936393"/>
    <w:rsid w:val="009370B3"/>
    <w:rsid w:val="00941556"/>
    <w:rsid w:val="009415AE"/>
    <w:rsid w:val="00941B8C"/>
    <w:rsid w:val="0094235F"/>
    <w:rsid w:val="00942AAE"/>
    <w:rsid w:val="00946CC5"/>
    <w:rsid w:val="00947E44"/>
    <w:rsid w:val="009503C5"/>
    <w:rsid w:val="00953008"/>
    <w:rsid w:val="00955161"/>
    <w:rsid w:val="00956576"/>
    <w:rsid w:val="00960051"/>
    <w:rsid w:val="00961C79"/>
    <w:rsid w:val="009626C4"/>
    <w:rsid w:val="00963AD2"/>
    <w:rsid w:val="00966F2E"/>
    <w:rsid w:val="00967B85"/>
    <w:rsid w:val="00970840"/>
    <w:rsid w:val="009720DF"/>
    <w:rsid w:val="00974B6B"/>
    <w:rsid w:val="00977A59"/>
    <w:rsid w:val="00986A97"/>
    <w:rsid w:val="00986C08"/>
    <w:rsid w:val="0099257F"/>
    <w:rsid w:val="00994533"/>
    <w:rsid w:val="00994640"/>
    <w:rsid w:val="0099493D"/>
    <w:rsid w:val="00995175"/>
    <w:rsid w:val="00996318"/>
    <w:rsid w:val="009A02F8"/>
    <w:rsid w:val="009A25FF"/>
    <w:rsid w:val="009A2A14"/>
    <w:rsid w:val="009A512B"/>
    <w:rsid w:val="009A7212"/>
    <w:rsid w:val="009B07B0"/>
    <w:rsid w:val="009B234E"/>
    <w:rsid w:val="009B31F3"/>
    <w:rsid w:val="009B6CC0"/>
    <w:rsid w:val="009B703A"/>
    <w:rsid w:val="009B7570"/>
    <w:rsid w:val="009C0F4B"/>
    <w:rsid w:val="009C137A"/>
    <w:rsid w:val="009C4274"/>
    <w:rsid w:val="009C4D5D"/>
    <w:rsid w:val="009D2208"/>
    <w:rsid w:val="009D290B"/>
    <w:rsid w:val="009D2FD5"/>
    <w:rsid w:val="009D47D4"/>
    <w:rsid w:val="009D5F25"/>
    <w:rsid w:val="009D63FB"/>
    <w:rsid w:val="009D6B12"/>
    <w:rsid w:val="009E112E"/>
    <w:rsid w:val="009E2490"/>
    <w:rsid w:val="009E2642"/>
    <w:rsid w:val="009E3D94"/>
    <w:rsid w:val="009E4291"/>
    <w:rsid w:val="009E4430"/>
    <w:rsid w:val="009E6B05"/>
    <w:rsid w:val="009E7329"/>
    <w:rsid w:val="009F09C6"/>
    <w:rsid w:val="009F0EA5"/>
    <w:rsid w:val="009F544C"/>
    <w:rsid w:val="009F5CB7"/>
    <w:rsid w:val="00A00CEE"/>
    <w:rsid w:val="00A02AFD"/>
    <w:rsid w:val="00A051AD"/>
    <w:rsid w:val="00A055B5"/>
    <w:rsid w:val="00A10401"/>
    <w:rsid w:val="00A1146E"/>
    <w:rsid w:val="00A1510F"/>
    <w:rsid w:val="00A15AF2"/>
    <w:rsid w:val="00A17F65"/>
    <w:rsid w:val="00A201C5"/>
    <w:rsid w:val="00A238B3"/>
    <w:rsid w:val="00A2475F"/>
    <w:rsid w:val="00A273CA"/>
    <w:rsid w:val="00A3646B"/>
    <w:rsid w:val="00A43806"/>
    <w:rsid w:val="00A44114"/>
    <w:rsid w:val="00A4463E"/>
    <w:rsid w:val="00A46AB4"/>
    <w:rsid w:val="00A50718"/>
    <w:rsid w:val="00A5196B"/>
    <w:rsid w:val="00A56C29"/>
    <w:rsid w:val="00A60D9D"/>
    <w:rsid w:val="00A6249E"/>
    <w:rsid w:val="00A64778"/>
    <w:rsid w:val="00A6544A"/>
    <w:rsid w:val="00A70829"/>
    <w:rsid w:val="00A742C5"/>
    <w:rsid w:val="00A74E7A"/>
    <w:rsid w:val="00A80522"/>
    <w:rsid w:val="00A83B5C"/>
    <w:rsid w:val="00A840F6"/>
    <w:rsid w:val="00A8579A"/>
    <w:rsid w:val="00A917B6"/>
    <w:rsid w:val="00A963CE"/>
    <w:rsid w:val="00AA0611"/>
    <w:rsid w:val="00AA20E1"/>
    <w:rsid w:val="00AA2764"/>
    <w:rsid w:val="00AA5A0C"/>
    <w:rsid w:val="00AA5E22"/>
    <w:rsid w:val="00AA79FC"/>
    <w:rsid w:val="00AB07B0"/>
    <w:rsid w:val="00AB1220"/>
    <w:rsid w:val="00AB1AB6"/>
    <w:rsid w:val="00AB1C52"/>
    <w:rsid w:val="00AB2DB5"/>
    <w:rsid w:val="00AB5011"/>
    <w:rsid w:val="00AB62DD"/>
    <w:rsid w:val="00AC07A3"/>
    <w:rsid w:val="00AC0853"/>
    <w:rsid w:val="00AC27D9"/>
    <w:rsid w:val="00AC2EEA"/>
    <w:rsid w:val="00AC50D0"/>
    <w:rsid w:val="00AC5BCB"/>
    <w:rsid w:val="00AC6A49"/>
    <w:rsid w:val="00AD0556"/>
    <w:rsid w:val="00AD1637"/>
    <w:rsid w:val="00AD5CDB"/>
    <w:rsid w:val="00AD773C"/>
    <w:rsid w:val="00AE0255"/>
    <w:rsid w:val="00AE2D4C"/>
    <w:rsid w:val="00AE31AD"/>
    <w:rsid w:val="00AE33AD"/>
    <w:rsid w:val="00AE4FD0"/>
    <w:rsid w:val="00AE5F92"/>
    <w:rsid w:val="00AE67B9"/>
    <w:rsid w:val="00AE7CAB"/>
    <w:rsid w:val="00AF13A0"/>
    <w:rsid w:val="00AF22B3"/>
    <w:rsid w:val="00AF42DE"/>
    <w:rsid w:val="00AF622B"/>
    <w:rsid w:val="00AF6C85"/>
    <w:rsid w:val="00B01539"/>
    <w:rsid w:val="00B02E83"/>
    <w:rsid w:val="00B07720"/>
    <w:rsid w:val="00B07E8B"/>
    <w:rsid w:val="00B12515"/>
    <w:rsid w:val="00B13064"/>
    <w:rsid w:val="00B13751"/>
    <w:rsid w:val="00B13EA4"/>
    <w:rsid w:val="00B14BEA"/>
    <w:rsid w:val="00B158C5"/>
    <w:rsid w:val="00B178DF"/>
    <w:rsid w:val="00B30C24"/>
    <w:rsid w:val="00B3344B"/>
    <w:rsid w:val="00B3435D"/>
    <w:rsid w:val="00B353AE"/>
    <w:rsid w:val="00B37E94"/>
    <w:rsid w:val="00B45344"/>
    <w:rsid w:val="00B45738"/>
    <w:rsid w:val="00B46F49"/>
    <w:rsid w:val="00B5066B"/>
    <w:rsid w:val="00B507E2"/>
    <w:rsid w:val="00B507FC"/>
    <w:rsid w:val="00B51C1E"/>
    <w:rsid w:val="00B536D3"/>
    <w:rsid w:val="00B54F46"/>
    <w:rsid w:val="00B60828"/>
    <w:rsid w:val="00B61D70"/>
    <w:rsid w:val="00B63C83"/>
    <w:rsid w:val="00B64766"/>
    <w:rsid w:val="00B64BF9"/>
    <w:rsid w:val="00B6504B"/>
    <w:rsid w:val="00B65519"/>
    <w:rsid w:val="00B65E79"/>
    <w:rsid w:val="00B667AC"/>
    <w:rsid w:val="00B67D1A"/>
    <w:rsid w:val="00B70882"/>
    <w:rsid w:val="00B70945"/>
    <w:rsid w:val="00B748A6"/>
    <w:rsid w:val="00B76244"/>
    <w:rsid w:val="00B77B12"/>
    <w:rsid w:val="00B80899"/>
    <w:rsid w:val="00B80EDA"/>
    <w:rsid w:val="00B82BDF"/>
    <w:rsid w:val="00B85097"/>
    <w:rsid w:val="00B85811"/>
    <w:rsid w:val="00B85DE4"/>
    <w:rsid w:val="00B908CB"/>
    <w:rsid w:val="00B90BAD"/>
    <w:rsid w:val="00B91FF6"/>
    <w:rsid w:val="00B924AF"/>
    <w:rsid w:val="00B92AF0"/>
    <w:rsid w:val="00B95050"/>
    <w:rsid w:val="00B95156"/>
    <w:rsid w:val="00B97F71"/>
    <w:rsid w:val="00BA32D5"/>
    <w:rsid w:val="00BA466C"/>
    <w:rsid w:val="00BA5D60"/>
    <w:rsid w:val="00BB7870"/>
    <w:rsid w:val="00BC0005"/>
    <w:rsid w:val="00BC005D"/>
    <w:rsid w:val="00BC058F"/>
    <w:rsid w:val="00BC0A0F"/>
    <w:rsid w:val="00BC1351"/>
    <w:rsid w:val="00BC478F"/>
    <w:rsid w:val="00BC537C"/>
    <w:rsid w:val="00BC6BDD"/>
    <w:rsid w:val="00BC7403"/>
    <w:rsid w:val="00BC7FAA"/>
    <w:rsid w:val="00BD00E7"/>
    <w:rsid w:val="00BD00F3"/>
    <w:rsid w:val="00BD0364"/>
    <w:rsid w:val="00BD0C1B"/>
    <w:rsid w:val="00BD2FCA"/>
    <w:rsid w:val="00BD4232"/>
    <w:rsid w:val="00BD5440"/>
    <w:rsid w:val="00BD5819"/>
    <w:rsid w:val="00BD6238"/>
    <w:rsid w:val="00BD6661"/>
    <w:rsid w:val="00BE00C6"/>
    <w:rsid w:val="00BE02CA"/>
    <w:rsid w:val="00BE16B7"/>
    <w:rsid w:val="00BE30CB"/>
    <w:rsid w:val="00BE70E2"/>
    <w:rsid w:val="00BF07DF"/>
    <w:rsid w:val="00BF135F"/>
    <w:rsid w:val="00BF1831"/>
    <w:rsid w:val="00BF231F"/>
    <w:rsid w:val="00BF32FC"/>
    <w:rsid w:val="00BF3B2D"/>
    <w:rsid w:val="00BF6F2D"/>
    <w:rsid w:val="00C05727"/>
    <w:rsid w:val="00C05BD2"/>
    <w:rsid w:val="00C07592"/>
    <w:rsid w:val="00C07D3A"/>
    <w:rsid w:val="00C10798"/>
    <w:rsid w:val="00C11BD9"/>
    <w:rsid w:val="00C121D4"/>
    <w:rsid w:val="00C137FB"/>
    <w:rsid w:val="00C1655D"/>
    <w:rsid w:val="00C16C8B"/>
    <w:rsid w:val="00C177B0"/>
    <w:rsid w:val="00C17B88"/>
    <w:rsid w:val="00C2118C"/>
    <w:rsid w:val="00C22D58"/>
    <w:rsid w:val="00C2626A"/>
    <w:rsid w:val="00C3164B"/>
    <w:rsid w:val="00C33D5A"/>
    <w:rsid w:val="00C45552"/>
    <w:rsid w:val="00C46786"/>
    <w:rsid w:val="00C52DD0"/>
    <w:rsid w:val="00C53BE9"/>
    <w:rsid w:val="00C550A6"/>
    <w:rsid w:val="00C5798D"/>
    <w:rsid w:val="00C616EE"/>
    <w:rsid w:val="00C61CF4"/>
    <w:rsid w:val="00C61D0E"/>
    <w:rsid w:val="00C6455D"/>
    <w:rsid w:val="00C67860"/>
    <w:rsid w:val="00C7079B"/>
    <w:rsid w:val="00C717E8"/>
    <w:rsid w:val="00C7231E"/>
    <w:rsid w:val="00C74EF5"/>
    <w:rsid w:val="00C750DD"/>
    <w:rsid w:val="00C75D73"/>
    <w:rsid w:val="00C817CB"/>
    <w:rsid w:val="00C825CF"/>
    <w:rsid w:val="00C83ACE"/>
    <w:rsid w:val="00C86E0A"/>
    <w:rsid w:val="00C92AA2"/>
    <w:rsid w:val="00C94B57"/>
    <w:rsid w:val="00C95E8D"/>
    <w:rsid w:val="00C96211"/>
    <w:rsid w:val="00C97D38"/>
    <w:rsid w:val="00CA1A7F"/>
    <w:rsid w:val="00CA247A"/>
    <w:rsid w:val="00CA3D5D"/>
    <w:rsid w:val="00CB247F"/>
    <w:rsid w:val="00CB2A85"/>
    <w:rsid w:val="00CB3048"/>
    <w:rsid w:val="00CB50AC"/>
    <w:rsid w:val="00CB571C"/>
    <w:rsid w:val="00CB65DB"/>
    <w:rsid w:val="00CC104B"/>
    <w:rsid w:val="00CC4289"/>
    <w:rsid w:val="00CC4506"/>
    <w:rsid w:val="00CC49D8"/>
    <w:rsid w:val="00CC53E3"/>
    <w:rsid w:val="00CC64E9"/>
    <w:rsid w:val="00CC6E51"/>
    <w:rsid w:val="00CD338C"/>
    <w:rsid w:val="00CD6E95"/>
    <w:rsid w:val="00CD76F9"/>
    <w:rsid w:val="00CE0616"/>
    <w:rsid w:val="00CE09CB"/>
    <w:rsid w:val="00CE12EC"/>
    <w:rsid w:val="00CE4126"/>
    <w:rsid w:val="00CE5D79"/>
    <w:rsid w:val="00CF1FEA"/>
    <w:rsid w:val="00CF40E7"/>
    <w:rsid w:val="00CF41D0"/>
    <w:rsid w:val="00CF4AAF"/>
    <w:rsid w:val="00CF5794"/>
    <w:rsid w:val="00CF5ADB"/>
    <w:rsid w:val="00CF5DFE"/>
    <w:rsid w:val="00CF64A6"/>
    <w:rsid w:val="00CF6812"/>
    <w:rsid w:val="00CF6A8D"/>
    <w:rsid w:val="00CF72A1"/>
    <w:rsid w:val="00D002FA"/>
    <w:rsid w:val="00D01007"/>
    <w:rsid w:val="00D0200C"/>
    <w:rsid w:val="00D02AEE"/>
    <w:rsid w:val="00D0421A"/>
    <w:rsid w:val="00D06DA3"/>
    <w:rsid w:val="00D1093A"/>
    <w:rsid w:val="00D112B9"/>
    <w:rsid w:val="00D11CD9"/>
    <w:rsid w:val="00D125D5"/>
    <w:rsid w:val="00D136C8"/>
    <w:rsid w:val="00D13D85"/>
    <w:rsid w:val="00D1462E"/>
    <w:rsid w:val="00D1606C"/>
    <w:rsid w:val="00D165DE"/>
    <w:rsid w:val="00D16C4D"/>
    <w:rsid w:val="00D20973"/>
    <w:rsid w:val="00D21376"/>
    <w:rsid w:val="00D216D5"/>
    <w:rsid w:val="00D21A9F"/>
    <w:rsid w:val="00D21D18"/>
    <w:rsid w:val="00D221D6"/>
    <w:rsid w:val="00D221DD"/>
    <w:rsid w:val="00D2518C"/>
    <w:rsid w:val="00D267B5"/>
    <w:rsid w:val="00D2703F"/>
    <w:rsid w:val="00D316A3"/>
    <w:rsid w:val="00D324BF"/>
    <w:rsid w:val="00D3282C"/>
    <w:rsid w:val="00D338EF"/>
    <w:rsid w:val="00D42D58"/>
    <w:rsid w:val="00D430C5"/>
    <w:rsid w:val="00D43776"/>
    <w:rsid w:val="00D438A0"/>
    <w:rsid w:val="00D43D41"/>
    <w:rsid w:val="00D51241"/>
    <w:rsid w:val="00D547CB"/>
    <w:rsid w:val="00D57EE2"/>
    <w:rsid w:val="00D61B8C"/>
    <w:rsid w:val="00D61E47"/>
    <w:rsid w:val="00D627A6"/>
    <w:rsid w:val="00D6381B"/>
    <w:rsid w:val="00D63AF5"/>
    <w:rsid w:val="00D63F88"/>
    <w:rsid w:val="00D672F5"/>
    <w:rsid w:val="00D70202"/>
    <w:rsid w:val="00D7325F"/>
    <w:rsid w:val="00D75177"/>
    <w:rsid w:val="00D76952"/>
    <w:rsid w:val="00D777E3"/>
    <w:rsid w:val="00D805EC"/>
    <w:rsid w:val="00D81021"/>
    <w:rsid w:val="00D82351"/>
    <w:rsid w:val="00D83174"/>
    <w:rsid w:val="00D859F8"/>
    <w:rsid w:val="00D85BE7"/>
    <w:rsid w:val="00D86BB0"/>
    <w:rsid w:val="00D9617F"/>
    <w:rsid w:val="00DA04B3"/>
    <w:rsid w:val="00DA2926"/>
    <w:rsid w:val="00DA51A4"/>
    <w:rsid w:val="00DA63E0"/>
    <w:rsid w:val="00DA642F"/>
    <w:rsid w:val="00DB044F"/>
    <w:rsid w:val="00DB4295"/>
    <w:rsid w:val="00DB4593"/>
    <w:rsid w:val="00DC0BAF"/>
    <w:rsid w:val="00DC1321"/>
    <w:rsid w:val="00DC66DB"/>
    <w:rsid w:val="00DD38B1"/>
    <w:rsid w:val="00DD3C1A"/>
    <w:rsid w:val="00DD3E46"/>
    <w:rsid w:val="00DD4C3C"/>
    <w:rsid w:val="00DE1804"/>
    <w:rsid w:val="00DE1E0D"/>
    <w:rsid w:val="00DE4321"/>
    <w:rsid w:val="00DE7E0E"/>
    <w:rsid w:val="00DF142C"/>
    <w:rsid w:val="00DF295D"/>
    <w:rsid w:val="00DF2E04"/>
    <w:rsid w:val="00DF4BEC"/>
    <w:rsid w:val="00E0063C"/>
    <w:rsid w:val="00E00641"/>
    <w:rsid w:val="00E00D89"/>
    <w:rsid w:val="00E04175"/>
    <w:rsid w:val="00E041FB"/>
    <w:rsid w:val="00E0493E"/>
    <w:rsid w:val="00E057BB"/>
    <w:rsid w:val="00E126EB"/>
    <w:rsid w:val="00E12850"/>
    <w:rsid w:val="00E17273"/>
    <w:rsid w:val="00E17EB6"/>
    <w:rsid w:val="00E20B5A"/>
    <w:rsid w:val="00E21255"/>
    <w:rsid w:val="00E227F7"/>
    <w:rsid w:val="00E26DF5"/>
    <w:rsid w:val="00E2772C"/>
    <w:rsid w:val="00E27AF1"/>
    <w:rsid w:val="00E27D28"/>
    <w:rsid w:val="00E321EC"/>
    <w:rsid w:val="00E36B8C"/>
    <w:rsid w:val="00E405AC"/>
    <w:rsid w:val="00E41573"/>
    <w:rsid w:val="00E426B1"/>
    <w:rsid w:val="00E451E6"/>
    <w:rsid w:val="00E47151"/>
    <w:rsid w:val="00E47624"/>
    <w:rsid w:val="00E47E76"/>
    <w:rsid w:val="00E51C22"/>
    <w:rsid w:val="00E522CE"/>
    <w:rsid w:val="00E53EE7"/>
    <w:rsid w:val="00E55F66"/>
    <w:rsid w:val="00E56349"/>
    <w:rsid w:val="00E5695D"/>
    <w:rsid w:val="00E57191"/>
    <w:rsid w:val="00E57CA2"/>
    <w:rsid w:val="00E60F6E"/>
    <w:rsid w:val="00E62117"/>
    <w:rsid w:val="00E6262A"/>
    <w:rsid w:val="00E63143"/>
    <w:rsid w:val="00E63E90"/>
    <w:rsid w:val="00E64FC9"/>
    <w:rsid w:val="00E67196"/>
    <w:rsid w:val="00E70AEF"/>
    <w:rsid w:val="00E71D5E"/>
    <w:rsid w:val="00E733B3"/>
    <w:rsid w:val="00E744A3"/>
    <w:rsid w:val="00E74DC6"/>
    <w:rsid w:val="00E833EE"/>
    <w:rsid w:val="00E84A2C"/>
    <w:rsid w:val="00E8552B"/>
    <w:rsid w:val="00E90658"/>
    <w:rsid w:val="00E9075D"/>
    <w:rsid w:val="00E90D11"/>
    <w:rsid w:val="00E934E3"/>
    <w:rsid w:val="00E9474F"/>
    <w:rsid w:val="00EA0B01"/>
    <w:rsid w:val="00EA5A07"/>
    <w:rsid w:val="00EB0AD4"/>
    <w:rsid w:val="00EB21FE"/>
    <w:rsid w:val="00EB3DE1"/>
    <w:rsid w:val="00EB4719"/>
    <w:rsid w:val="00EB4B9D"/>
    <w:rsid w:val="00EB5B7F"/>
    <w:rsid w:val="00EB5D0C"/>
    <w:rsid w:val="00EB7014"/>
    <w:rsid w:val="00EB7411"/>
    <w:rsid w:val="00EB7525"/>
    <w:rsid w:val="00EB7555"/>
    <w:rsid w:val="00EC06C7"/>
    <w:rsid w:val="00EC275A"/>
    <w:rsid w:val="00EC315F"/>
    <w:rsid w:val="00EC4AA5"/>
    <w:rsid w:val="00EC5705"/>
    <w:rsid w:val="00EC675A"/>
    <w:rsid w:val="00EC6F84"/>
    <w:rsid w:val="00ED06E8"/>
    <w:rsid w:val="00ED373A"/>
    <w:rsid w:val="00ED426F"/>
    <w:rsid w:val="00ED6280"/>
    <w:rsid w:val="00ED6B87"/>
    <w:rsid w:val="00ED749E"/>
    <w:rsid w:val="00EE00B9"/>
    <w:rsid w:val="00EE40A6"/>
    <w:rsid w:val="00EE599C"/>
    <w:rsid w:val="00EF09E1"/>
    <w:rsid w:val="00EF21D5"/>
    <w:rsid w:val="00EF4218"/>
    <w:rsid w:val="00EF4A58"/>
    <w:rsid w:val="00EF5B95"/>
    <w:rsid w:val="00EF5F38"/>
    <w:rsid w:val="00F018B3"/>
    <w:rsid w:val="00F0262C"/>
    <w:rsid w:val="00F02682"/>
    <w:rsid w:val="00F06370"/>
    <w:rsid w:val="00F07538"/>
    <w:rsid w:val="00F117E8"/>
    <w:rsid w:val="00F1204A"/>
    <w:rsid w:val="00F12948"/>
    <w:rsid w:val="00F12DCC"/>
    <w:rsid w:val="00F176D9"/>
    <w:rsid w:val="00F22414"/>
    <w:rsid w:val="00F22803"/>
    <w:rsid w:val="00F23A26"/>
    <w:rsid w:val="00F25EDF"/>
    <w:rsid w:val="00F26A1C"/>
    <w:rsid w:val="00F31DD8"/>
    <w:rsid w:val="00F3430B"/>
    <w:rsid w:val="00F34BAD"/>
    <w:rsid w:val="00F35EDA"/>
    <w:rsid w:val="00F3678E"/>
    <w:rsid w:val="00F3680D"/>
    <w:rsid w:val="00F36B1C"/>
    <w:rsid w:val="00F36E35"/>
    <w:rsid w:val="00F40C93"/>
    <w:rsid w:val="00F41794"/>
    <w:rsid w:val="00F41AA6"/>
    <w:rsid w:val="00F42B05"/>
    <w:rsid w:val="00F4400B"/>
    <w:rsid w:val="00F44C85"/>
    <w:rsid w:val="00F459EF"/>
    <w:rsid w:val="00F47522"/>
    <w:rsid w:val="00F51F9B"/>
    <w:rsid w:val="00F5543C"/>
    <w:rsid w:val="00F56AAC"/>
    <w:rsid w:val="00F57E4D"/>
    <w:rsid w:val="00F60A69"/>
    <w:rsid w:val="00F60B4E"/>
    <w:rsid w:val="00F60D34"/>
    <w:rsid w:val="00F6506F"/>
    <w:rsid w:val="00F6585B"/>
    <w:rsid w:val="00F6588A"/>
    <w:rsid w:val="00F65F87"/>
    <w:rsid w:val="00F66E79"/>
    <w:rsid w:val="00F71F51"/>
    <w:rsid w:val="00F739CB"/>
    <w:rsid w:val="00F741BA"/>
    <w:rsid w:val="00F74B19"/>
    <w:rsid w:val="00F76910"/>
    <w:rsid w:val="00F81992"/>
    <w:rsid w:val="00F81B9A"/>
    <w:rsid w:val="00F84E0D"/>
    <w:rsid w:val="00F85037"/>
    <w:rsid w:val="00F8540E"/>
    <w:rsid w:val="00F8544F"/>
    <w:rsid w:val="00F86932"/>
    <w:rsid w:val="00F871ED"/>
    <w:rsid w:val="00F8789F"/>
    <w:rsid w:val="00F87CA4"/>
    <w:rsid w:val="00F9647D"/>
    <w:rsid w:val="00FA042E"/>
    <w:rsid w:val="00FA0FB8"/>
    <w:rsid w:val="00FA70B0"/>
    <w:rsid w:val="00FA7FC2"/>
    <w:rsid w:val="00FB0A0B"/>
    <w:rsid w:val="00FB1AA1"/>
    <w:rsid w:val="00FB4167"/>
    <w:rsid w:val="00FB6125"/>
    <w:rsid w:val="00FB6B59"/>
    <w:rsid w:val="00FB6E92"/>
    <w:rsid w:val="00FB7D6F"/>
    <w:rsid w:val="00FC194C"/>
    <w:rsid w:val="00FC1E15"/>
    <w:rsid w:val="00FC2C8D"/>
    <w:rsid w:val="00FC2DE3"/>
    <w:rsid w:val="00FC4BC2"/>
    <w:rsid w:val="00FC4F1D"/>
    <w:rsid w:val="00FD3C69"/>
    <w:rsid w:val="00FD4131"/>
    <w:rsid w:val="00FD4D52"/>
    <w:rsid w:val="00FD549A"/>
    <w:rsid w:val="00FD5922"/>
    <w:rsid w:val="00FE0E5A"/>
    <w:rsid w:val="00FE20B0"/>
    <w:rsid w:val="00FE2788"/>
    <w:rsid w:val="00FE6686"/>
    <w:rsid w:val="00FE766F"/>
    <w:rsid w:val="00FE7E5E"/>
    <w:rsid w:val="00FF1C75"/>
    <w:rsid w:val="00FF42B5"/>
    <w:rsid w:val="00FF46DD"/>
    <w:rsid w:val="00FF6719"/>
    <w:rsid w:val="00FF7C88"/>
    <w:rsid w:val="00FF7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0C00"/>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830C0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830C00"/>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830C00"/>
    <w:pPr>
      <w:widowControl w:val="0"/>
      <w:autoSpaceDE w:val="0"/>
      <w:autoSpaceDN w:val="0"/>
      <w:adjustRightInd w:val="0"/>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0C00"/>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830C0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830C00"/>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830C00"/>
    <w:pPr>
      <w:widowControl w:val="0"/>
      <w:autoSpaceDE w:val="0"/>
      <w:autoSpaceDN w:val="0"/>
      <w:adjustRightInd w:val="0"/>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493760F95734BAACB97CB23C28C63C8CC96B31D16FE63BAD3F3232DB412CB598C11137377FA2769PF66H" TargetMode="External"/><Relationship Id="rId117" Type="http://schemas.openxmlformats.org/officeDocument/2006/relationships/hyperlink" Target="consultantplus://offline/ref=9493760F95734BAACB97D52ED4E039C6C995EF1119F46CE584F17278BA17C309C4015D367AFB2768F5BCP964H" TargetMode="External"/><Relationship Id="rId21" Type="http://schemas.openxmlformats.org/officeDocument/2006/relationships/hyperlink" Target="consultantplus://offline/ref=9493760F95734BAACB97D52ED4E039C6C995EF1112FC6DE88EAC7870E31BC10ECB5E4A3133F72668F4B890PB66H" TargetMode="External"/><Relationship Id="rId42" Type="http://schemas.openxmlformats.org/officeDocument/2006/relationships/hyperlink" Target="consultantplus://offline/ref=9493760F95734BAACB97CB23C28C63C8CC96B11E18FB63BAD3F3232DB412CB598C11137377FB2768PF64H" TargetMode="External"/><Relationship Id="rId47" Type="http://schemas.openxmlformats.org/officeDocument/2006/relationships/hyperlink" Target="consultantplus://offline/ref=9493760F95734BAACB97CB23C28C63C8CC96B31B11FD63BAD3F3232DB412CB598C11137377FB266CPF64H" TargetMode="External"/><Relationship Id="rId63" Type="http://schemas.openxmlformats.org/officeDocument/2006/relationships/hyperlink" Target="consultantplus://offline/ref=9493760F95734BAACB97D52ED4E039C6C995EF1111FB6AE887AC7870E31BC10ECB5E4A3133F72668F4BB97PB67H" TargetMode="External"/><Relationship Id="rId68" Type="http://schemas.openxmlformats.org/officeDocument/2006/relationships/hyperlink" Target="consultantplus://offline/ref=9493760F95734BAACB97CB23C28C63C8CF96B6191BAB34B882A62D28BC428349C2541E7277FFP263H" TargetMode="External"/><Relationship Id="rId84" Type="http://schemas.openxmlformats.org/officeDocument/2006/relationships/hyperlink" Target="consultantplus://offline/ref=9493760F95734BAACB97D52ED4E039C6C995EF1119F46CE584F17278BA17C309C4015D367AFB2768F4BAP963H" TargetMode="External"/><Relationship Id="rId89" Type="http://schemas.openxmlformats.org/officeDocument/2006/relationships/hyperlink" Target="consultantplus://offline/ref=9493760F95734BAACB97D52ED4E039C6C995EF1111F968ED89AC7870E31BC10ECB5E4A3133F72668F4B893PB6CH" TargetMode="External"/><Relationship Id="rId112" Type="http://schemas.openxmlformats.org/officeDocument/2006/relationships/hyperlink" Target="consultantplus://offline/ref=9493760F95734BAACB97CB23C28C63C8CF96B6191BAB34B882A62DP268H" TargetMode="External"/><Relationship Id="rId133" Type="http://schemas.openxmlformats.org/officeDocument/2006/relationships/hyperlink" Target="consultantplus://offline/ref=9493760F95734BAACB97D52ED4E039C6C995EF1111FB61EC8CAC7870E31BC10ECB5E4A3133F72668F4B992PB69H" TargetMode="External"/><Relationship Id="rId138" Type="http://schemas.openxmlformats.org/officeDocument/2006/relationships/hyperlink" Target="consultantplus://offline/ref=9493760F95734BAACB97CB23C28C63C8CC99B61A15F463BAD3F3232DB412CB598C11137377FA226FPF60H" TargetMode="External"/><Relationship Id="rId154" Type="http://schemas.openxmlformats.org/officeDocument/2006/relationships/fontTable" Target="fontTable.xml"/><Relationship Id="rId16" Type="http://schemas.openxmlformats.org/officeDocument/2006/relationships/hyperlink" Target="consultantplus://offline/ref=9493760F95734BAACB97D52ED4E039C6C995EF1112FC6DE88EAC7870E31BC10ECB5E4A3133F72668F4B890PB66H" TargetMode="External"/><Relationship Id="rId107" Type="http://schemas.openxmlformats.org/officeDocument/2006/relationships/hyperlink" Target="consultantplus://offline/ref=9493760F95734BAACB97D52ED4E039C6C995EF1111F96CEB88AC7870E31BC10ECB5E4A3133F72668F4B893PB69H" TargetMode="External"/><Relationship Id="rId11" Type="http://schemas.openxmlformats.org/officeDocument/2006/relationships/hyperlink" Target="consultantplus://offline/ref=9493760F95734BAACB97D52ED4E039C6C995EF1112FD6BE589AC7870E31BC10ECB5E4A3133F72668F4B992PB67H" TargetMode="External"/><Relationship Id="rId32" Type="http://schemas.openxmlformats.org/officeDocument/2006/relationships/hyperlink" Target="consultantplus://offline/ref=9493760F95734BAACB97D52ED4E039C6C995EF1111FE6AEE88AC7870E31BC10ECB5E4A3133F72668F4B893PB6FH" TargetMode="External"/><Relationship Id="rId37" Type="http://schemas.openxmlformats.org/officeDocument/2006/relationships/hyperlink" Target="consultantplus://offline/ref=9493760F95734BAACB97CB23C28C63C8CF96B6191BAB34B882A62D28BC428349C2541E7277F2P266H" TargetMode="External"/><Relationship Id="rId53" Type="http://schemas.openxmlformats.org/officeDocument/2006/relationships/hyperlink" Target="consultantplus://offline/ref=9493760F95734BAACB97CB23C28C63C8CC96B31B11F863BAD3F3232DB412CB598C11137377FA226BPF63H" TargetMode="External"/><Relationship Id="rId58" Type="http://schemas.openxmlformats.org/officeDocument/2006/relationships/hyperlink" Target="consultantplus://offline/ref=9493760F95734BAACB97CB23C28C63C8CC99B61A14F863BAD3F3232DB412CB598C11137377FA2769PF66H" TargetMode="External"/><Relationship Id="rId74" Type="http://schemas.openxmlformats.org/officeDocument/2006/relationships/hyperlink" Target="consultantplus://offline/ref=9493760F95734BAACB97CB23C28C63C8CF96B6191BAB34B882A62D28BC428349C2541E7277F9P263H" TargetMode="External"/><Relationship Id="rId79" Type="http://schemas.openxmlformats.org/officeDocument/2006/relationships/hyperlink" Target="consultantplus://offline/ref=9493760F95734BAACB97CB23C28C63C8CF96B6191BAB34B882A62DP268H" TargetMode="External"/><Relationship Id="rId102" Type="http://schemas.openxmlformats.org/officeDocument/2006/relationships/hyperlink" Target="consultantplus://offline/ref=9493760F95734BAACB97D52ED4E039C6C995EF1112FC6DE88EAC7870E31BC10ECB5E4A3133F72668F4B890PB66H" TargetMode="External"/><Relationship Id="rId123" Type="http://schemas.openxmlformats.org/officeDocument/2006/relationships/hyperlink" Target="consultantplus://offline/ref=9493760F95734BAACB97CB23C28C63C8CF96B6191BAB34B882A62D28BC428349C2541E7272F8P262H" TargetMode="External"/><Relationship Id="rId128" Type="http://schemas.openxmlformats.org/officeDocument/2006/relationships/hyperlink" Target="consultantplus://offline/ref=9493760F95734BAACB97CB23C28C63C8CC99B61A14FC63BAD3F3232DB4P162H" TargetMode="External"/><Relationship Id="rId144" Type="http://schemas.openxmlformats.org/officeDocument/2006/relationships/hyperlink" Target="consultantplus://offline/ref=9493760F95734BAACB97D52ED4E039C6C995EF1112FC6EEB88AC7870E31BC10EPC6BH" TargetMode="External"/><Relationship Id="rId149" Type="http://schemas.openxmlformats.org/officeDocument/2006/relationships/hyperlink" Target="consultantplus://offline/ref=9493760F95734BAACB97D52ED4E039C6C995EF1111FF6FE7D9FB7A21B615PC64H" TargetMode="External"/><Relationship Id="rId5" Type="http://schemas.openxmlformats.org/officeDocument/2006/relationships/hyperlink" Target="consultantplus://offline/ref=9493760F95734BAACB97CB23C28C63C8CF96B6191BAB34B882A62D28BC428349C2541E7277F9P264H" TargetMode="External"/><Relationship Id="rId90" Type="http://schemas.openxmlformats.org/officeDocument/2006/relationships/hyperlink" Target="consultantplus://offline/ref=9493760F95734BAACB97CB23C28C63C8CC96B31B10F563BAD3F3232DB4P162H" TargetMode="External"/><Relationship Id="rId95" Type="http://schemas.openxmlformats.org/officeDocument/2006/relationships/hyperlink" Target="consultantplus://offline/ref=9493760F95734BAACB97CB23C28C63C8CC96B21E15FD63BAD3F3232DB412CB598C11137377FA2769PF60H" TargetMode="External"/><Relationship Id="rId22" Type="http://schemas.openxmlformats.org/officeDocument/2006/relationships/hyperlink" Target="consultantplus://offline/ref=9493760F95734BAACB97D52ED4E039C6C995EF1112FF68E98DAC7870E31BC10ECB5E4A3133F72668F4B893PB6CH" TargetMode="External"/><Relationship Id="rId27" Type="http://schemas.openxmlformats.org/officeDocument/2006/relationships/hyperlink" Target="consultantplus://offline/ref=9493760F95734BAACB97CB23C28C63C8CF96B6191BAB34B882A62D28BC428349C2541E7272FDP262H" TargetMode="External"/><Relationship Id="rId43" Type="http://schemas.openxmlformats.org/officeDocument/2006/relationships/hyperlink" Target="consultantplus://offline/ref=9493760F95734BAACB97CB23C28C63C8CC96B31417FD63BAD3F3232DB412CB598C11137377FA276APF6CH" TargetMode="External"/><Relationship Id="rId48" Type="http://schemas.openxmlformats.org/officeDocument/2006/relationships/hyperlink" Target="consultantplus://offline/ref=9493760F95734BAACB97CB23C28C63C8CC9AB91811F563BAD3F3232DB4P162H" TargetMode="External"/><Relationship Id="rId64" Type="http://schemas.openxmlformats.org/officeDocument/2006/relationships/hyperlink" Target="consultantplus://offline/ref=9493760F95734BAACB97D52ED4E039C6C995EF1111FB6AE887AC7870E31BC10ECB5E4A3133F72668F4BC90PB6DH" TargetMode="External"/><Relationship Id="rId69" Type="http://schemas.openxmlformats.org/officeDocument/2006/relationships/hyperlink" Target="consultantplus://offline/ref=9493760F95734BAACB97CB23C28C63C8CF96B6191BAB34B882A62DP268H" TargetMode="External"/><Relationship Id="rId113" Type="http://schemas.openxmlformats.org/officeDocument/2006/relationships/hyperlink" Target="consultantplus://offline/ref=9493760F95734BAACB97D52ED4E039C6C995EF1111F968ED89AC7870E31BC10ECB5E4A3133F72668F4B893PB67H" TargetMode="External"/><Relationship Id="rId118" Type="http://schemas.openxmlformats.org/officeDocument/2006/relationships/hyperlink" Target="consultantplus://offline/ref=9493760F95734BAACB97D52ED4E039C6C995EF1111FB69EA8DAC7870E31BC10EPC6BH" TargetMode="External"/><Relationship Id="rId134" Type="http://schemas.openxmlformats.org/officeDocument/2006/relationships/hyperlink" Target="consultantplus://offline/ref=9493760F95734BAACB97CB23C28C63C8CC98B71C19F463BAD3F3232DB412CB598C11137377FA2769PF61H" TargetMode="External"/><Relationship Id="rId139" Type="http://schemas.openxmlformats.org/officeDocument/2006/relationships/hyperlink" Target="consultantplus://offline/ref=9493760F95734BAACB97D52ED4E039C6C995EF1111FA69E989AC7870E31BC10EPC6BH" TargetMode="External"/><Relationship Id="rId80" Type="http://schemas.openxmlformats.org/officeDocument/2006/relationships/hyperlink" Target="consultantplus://offline/ref=9493760F95734BAACB97D52ED4E039C6C995EF1113FE61E984F17278BA17C309C4015D367AFB2768F4B9P966H" TargetMode="External"/><Relationship Id="rId85" Type="http://schemas.openxmlformats.org/officeDocument/2006/relationships/hyperlink" Target="consultantplus://offline/ref=9493760F95734BAACB97CB23C28C63C8CF96B6191BAB34B882A62D28BC428349C2541E7272F2P263H" TargetMode="External"/><Relationship Id="rId150" Type="http://schemas.openxmlformats.org/officeDocument/2006/relationships/hyperlink" Target="consultantplus://offline/ref=9493760F95734BAACB97D52ED4E039C6C995EF1111FF6FE7D9FB7A21B615PC64H" TargetMode="External"/><Relationship Id="rId155" Type="http://schemas.openxmlformats.org/officeDocument/2006/relationships/theme" Target="theme/theme1.xml"/><Relationship Id="rId12" Type="http://schemas.openxmlformats.org/officeDocument/2006/relationships/hyperlink" Target="consultantplus://offline/ref=9493760F95734BAACB97D52ED4E039C6C995EF1111FE6FED8DAC7870E31BC10EPC6BH" TargetMode="External"/><Relationship Id="rId17" Type="http://schemas.openxmlformats.org/officeDocument/2006/relationships/hyperlink" Target="consultantplus://offline/ref=9493760F95734BAACB97D52ED4E039C6C995EF1111FC60EA8EAC7870E31BC10ECB5E4A3133F72668F4B892PB67H" TargetMode="External"/><Relationship Id="rId25" Type="http://schemas.openxmlformats.org/officeDocument/2006/relationships/hyperlink" Target="consultantplus://offline/ref=9493760F95734BAACB97D52ED4E039C6C995EF1112FC68EE8CAC7870E31BC10ECB5E4A3133F72668F4B892PB66H" TargetMode="External"/><Relationship Id="rId33" Type="http://schemas.openxmlformats.org/officeDocument/2006/relationships/hyperlink" Target="consultantplus://offline/ref=9493760F95734BAACB97D52ED4E039C6C995EF1111FE60EA88AC7870E31BC10ECB5E4A3133F72668F4B893PB6FH" TargetMode="External"/><Relationship Id="rId38" Type="http://schemas.openxmlformats.org/officeDocument/2006/relationships/hyperlink" Target="consultantplus://offline/ref=9493760F95734BAACB97CB23C28C63C8CF96B6191BAB34B882A62D28BC428349C2541E7277F2P262H" TargetMode="External"/><Relationship Id="rId46" Type="http://schemas.openxmlformats.org/officeDocument/2006/relationships/hyperlink" Target="consultantplus://offline/ref=9493760F95734BAACB97CB23C28C63C8CF96B6191BAB34B882A62D28BC428349C2541E7276F8P264H" TargetMode="External"/><Relationship Id="rId59" Type="http://schemas.openxmlformats.org/officeDocument/2006/relationships/hyperlink" Target="consultantplus://offline/ref=9493760F95734BAACB97D52ED4E039C6C995EF1111FA69E989AC7870E31BC10ECB5E4A3133F72668F4B893PB67H" TargetMode="External"/><Relationship Id="rId67" Type="http://schemas.openxmlformats.org/officeDocument/2006/relationships/hyperlink" Target="consultantplus://offline/ref=9493760F95734BAACB97CB23C28C63C8CF96B6191BAB34B882A62D28BC428349C2541E7277FFP263H" TargetMode="External"/><Relationship Id="rId103" Type="http://schemas.openxmlformats.org/officeDocument/2006/relationships/hyperlink" Target="consultantplus://offline/ref=9493760F95734BAACB97D52ED4E039C6C995EF1119F46CE584F17278BA17C309C4015D367AFB2768F4B0P966H" TargetMode="External"/><Relationship Id="rId108" Type="http://schemas.openxmlformats.org/officeDocument/2006/relationships/hyperlink" Target="consultantplus://offline/ref=9493760F95734BAACB97D52ED4E039C6C995EF1111FB6AE886AC7870E31BC10EPC6BH" TargetMode="External"/><Relationship Id="rId116" Type="http://schemas.openxmlformats.org/officeDocument/2006/relationships/hyperlink" Target="consultantplus://offline/ref=9493760F95734BAACB97D52ED4E039C6C995EF1119F46CE584F17278BA17C309C4015D367AFB2768F5BCP961H" TargetMode="External"/><Relationship Id="rId124" Type="http://schemas.openxmlformats.org/officeDocument/2006/relationships/hyperlink" Target="consultantplus://offline/ref=9493760F95734BAACB97CB23C28C63C8CF96B6191BAB34B882A62D28BC428349C2541E7272F8P260H" TargetMode="External"/><Relationship Id="rId129" Type="http://schemas.openxmlformats.org/officeDocument/2006/relationships/hyperlink" Target="consultantplus://offline/ref=9493760F95734BAACB97CB23C28C63C8CC99B61A14FC63BAD3F3232DB412CB598C11137377FA266FPF60H" TargetMode="External"/><Relationship Id="rId137" Type="http://schemas.openxmlformats.org/officeDocument/2006/relationships/hyperlink" Target="consultantplus://offline/ref=9493760F95734BAACB97CB23C28C63C8CC96B31D16FE63BAD3F3232DB4P162H" TargetMode="External"/><Relationship Id="rId20" Type="http://schemas.openxmlformats.org/officeDocument/2006/relationships/hyperlink" Target="consultantplus://offline/ref=9493760F95734BAACB97D52ED4E039C6C995EF1111FB6AE886AC7870E31BC10ECB5E4A3133F72668F4B994PB6DH" TargetMode="External"/><Relationship Id="rId41" Type="http://schemas.openxmlformats.org/officeDocument/2006/relationships/hyperlink" Target="consultantplus://offline/ref=9493760F95734BAACB97CB23C28C63C8CC96B31417F863BAD3F3232DB412CB598C11137377FA246DPF61H" TargetMode="External"/><Relationship Id="rId54" Type="http://schemas.openxmlformats.org/officeDocument/2006/relationships/hyperlink" Target="consultantplus://offline/ref=9493760F95734BAACB97CB23C28C63C8CC96B31B14F963BAD3F3232DB412CB598C11137377FA276BPF67H" TargetMode="External"/><Relationship Id="rId62" Type="http://schemas.openxmlformats.org/officeDocument/2006/relationships/hyperlink" Target="consultantplus://offline/ref=9493760F95734BAACB97D52ED4E039C6C995EF1111FB6FE889AC7870E31BC10EPC6BH" TargetMode="External"/><Relationship Id="rId70" Type="http://schemas.openxmlformats.org/officeDocument/2006/relationships/hyperlink" Target="consultantplus://offline/ref=9493760F95734BAACB97CB23C28C63C8CF96B6191BAB34B882A62D28BC428349C2541E7274FAP264H" TargetMode="External"/><Relationship Id="rId75" Type="http://schemas.openxmlformats.org/officeDocument/2006/relationships/hyperlink" Target="consultantplus://offline/ref=9493760F95734BAACB97D52ED4E039C6C995EF1111F860E484F17278BA17C309C4015D367AFB2768F4B8P96AH" TargetMode="External"/><Relationship Id="rId83" Type="http://schemas.openxmlformats.org/officeDocument/2006/relationships/hyperlink" Target="consultantplus://offline/ref=9493760F95734BAACB97D52ED4E039C6C995EF1113F968EF84F17278BA17C309C4015D367AFB2768F4B9P962H" TargetMode="External"/><Relationship Id="rId88" Type="http://schemas.openxmlformats.org/officeDocument/2006/relationships/hyperlink" Target="consultantplus://offline/ref=9493760F95734BAACB97CB23C28C63C8CF96B6191BAB34B882A62DP268H" TargetMode="External"/><Relationship Id="rId91" Type="http://schemas.openxmlformats.org/officeDocument/2006/relationships/hyperlink" Target="consultantplus://offline/ref=9493760F95734BAACB97CB23C28C63C8CC96B11519F863BAD3F3232DB412CB598C11137377FA2768PF6CH" TargetMode="External"/><Relationship Id="rId96" Type="http://schemas.openxmlformats.org/officeDocument/2006/relationships/hyperlink" Target="consultantplus://offline/ref=9493760F95734BAACB97D52ED4E039C6C995EF1112FD68E48AAC7870E31BC10ECB5E4A3133F72668F4B890PB67H" TargetMode="External"/><Relationship Id="rId111" Type="http://schemas.openxmlformats.org/officeDocument/2006/relationships/hyperlink" Target="consultantplus://offline/ref=9493760F95734BAACB97CB23C28C63C8CF96B6191BAB34B882A62DP268H" TargetMode="External"/><Relationship Id="rId132" Type="http://schemas.openxmlformats.org/officeDocument/2006/relationships/hyperlink" Target="consultantplus://offline/ref=9493760F95734BAACB97CB23C28C63C8CC9DB21B18FC63BAD3F3232DB412CB598C11137377FA2768PF6CH" TargetMode="External"/><Relationship Id="rId140" Type="http://schemas.openxmlformats.org/officeDocument/2006/relationships/hyperlink" Target="consultantplus://offline/ref=9493760F95734BAACB97CB23C28C63C8CF96B6191BAB34B882A62D28BC428349C2541E7272F2P261H" TargetMode="External"/><Relationship Id="rId145" Type="http://schemas.openxmlformats.org/officeDocument/2006/relationships/hyperlink" Target="consultantplus://offline/ref=9493760F95734BAACB97D52ED4E039C6C995EF1119F46CE584F17278BA17C309C4015D367AFB2768F4BAP960H" TargetMode="External"/><Relationship Id="rId153" Type="http://schemas.openxmlformats.org/officeDocument/2006/relationships/hyperlink" Target="consultantplus://offline/ref=9493760F95734BAACB97D52ED4E039C6C995EF1111FF6FE7D9FB7A21B615PC64H" TargetMode="External"/><Relationship Id="rId1" Type="http://schemas.openxmlformats.org/officeDocument/2006/relationships/styles" Target="styles.xml"/><Relationship Id="rId6" Type="http://schemas.openxmlformats.org/officeDocument/2006/relationships/hyperlink" Target="consultantplus://offline/ref=9493760F95734BAACB97CB23C28C63C8CF96B6191BAB34B882A62D28BC428349C2541E7275FEP260H" TargetMode="External"/><Relationship Id="rId15" Type="http://schemas.openxmlformats.org/officeDocument/2006/relationships/hyperlink" Target="consultantplus://offline/ref=9493760F95734BAACB97CB23C28C63C8CF96B6191BAB34B882A62D28BC428349C2541E7277FCP260H" TargetMode="External"/><Relationship Id="rId23" Type="http://schemas.openxmlformats.org/officeDocument/2006/relationships/hyperlink" Target="consultantplus://offline/ref=9493760F95734BAACB97CB23C28C63C8CC9BB91B10FB63BAD3F3232DB412CB598C11137377FA276APF67H" TargetMode="External"/><Relationship Id="rId28" Type="http://schemas.openxmlformats.org/officeDocument/2006/relationships/hyperlink" Target="consultantplus://offline/ref=9493760F95734BAACB97CB23C28C63C8CF96B6191BAB34B882A62D28BC428349C2541E7276F9P260H" TargetMode="External"/><Relationship Id="rId36" Type="http://schemas.openxmlformats.org/officeDocument/2006/relationships/hyperlink" Target="consultantplus://offline/ref=9493760F95734BAACB97CB23C28C63C8CF96B6191BAB34B882A62D28BC428349C2541E7277FDP263H" TargetMode="External"/><Relationship Id="rId49" Type="http://schemas.openxmlformats.org/officeDocument/2006/relationships/hyperlink" Target="consultantplus://offline/ref=9493760F95734BAACB97D52ED4E039C6C995EF1112FF68EA8DAC7870E31BC10ECB5E4A3133F72668F4B892PB66H" TargetMode="External"/><Relationship Id="rId57" Type="http://schemas.openxmlformats.org/officeDocument/2006/relationships/hyperlink" Target="consultantplus://offline/ref=9493760F95734BAACB97D52ED4E039C6C995EF1112FC68EF88AC7870E31BC10ECB5E4A3133F72668F4B894PB6EH" TargetMode="External"/><Relationship Id="rId106" Type="http://schemas.openxmlformats.org/officeDocument/2006/relationships/hyperlink" Target="consultantplus://offline/ref=9493760F95734BAACB97CB23C28C63C8CF96B6191BAB34B882A62D28BC428349C2541E7277F9P263H" TargetMode="External"/><Relationship Id="rId114" Type="http://schemas.openxmlformats.org/officeDocument/2006/relationships/hyperlink" Target="consultantplus://offline/ref=9493760F95734BAACB97D52ED4E039C6C995EF1111FB6AE886AC7870E31BC10EPC6BH" TargetMode="External"/><Relationship Id="rId119" Type="http://schemas.openxmlformats.org/officeDocument/2006/relationships/hyperlink" Target="consultantplus://offline/ref=9493760F95734BAACB97D52ED4E039C6C995EF1119F46CE584F17278BA17C309C4015D367AFB2768F5B8P96BH" TargetMode="External"/><Relationship Id="rId127" Type="http://schemas.openxmlformats.org/officeDocument/2006/relationships/hyperlink" Target="consultantplus://offline/ref=9493760F95734BAACB97CB23C28C63C8CF96B6191BAB34B882A62D28BC428349C2541E7272F9P266H" TargetMode="External"/><Relationship Id="rId10" Type="http://schemas.openxmlformats.org/officeDocument/2006/relationships/hyperlink" Target="consultantplus://offline/ref=9493760F95734BAACB97D52ED4E039C6C995EF1112FF68EB8DAC7870E31BC10ECB5E4A3133F72668F4B891PB66H" TargetMode="External"/><Relationship Id="rId31" Type="http://schemas.openxmlformats.org/officeDocument/2006/relationships/hyperlink" Target="consultantplus://offline/ref=9493760F95734BAACB97D52ED4E039C6C995EF1111FB68ED8DAC7870E31BC10ECB5E4A3133F72668F4B891PB69H" TargetMode="External"/><Relationship Id="rId44" Type="http://schemas.openxmlformats.org/officeDocument/2006/relationships/hyperlink" Target="consultantplus://offline/ref=9493760F95734BAACB97CB23C28C63C8CF96B6191BAB34B882A62D28BC428349C2541E7276FBP262H" TargetMode="External"/><Relationship Id="rId52" Type="http://schemas.openxmlformats.org/officeDocument/2006/relationships/hyperlink" Target="consultantplus://offline/ref=9493760F95734BAACB97CB23C28C63C8CC96B31B11F863BAD3F3232DB412CB598C11137377FA276APF63H" TargetMode="External"/><Relationship Id="rId60" Type="http://schemas.openxmlformats.org/officeDocument/2006/relationships/hyperlink" Target="consultantplus://offline/ref=9493760F95734BAACB97D52ED4E039C6C995EF1112FC60ED8DAC7870E31BC10ECB5E4A3133F72668F4B890PB6EH" TargetMode="External"/><Relationship Id="rId65" Type="http://schemas.openxmlformats.org/officeDocument/2006/relationships/hyperlink" Target="consultantplus://offline/ref=9493760F95734BAACB97CB23C28C63C8CC99B61A15F463BAD3F3232DB412CB598C11137377FA2560PF65H" TargetMode="External"/><Relationship Id="rId73" Type="http://schemas.openxmlformats.org/officeDocument/2006/relationships/hyperlink" Target="consultantplus://offline/ref=9493760F95734BAACB97CB23C28C63C8CF96B6191BAB34B882A62D28BC428349C2541E7275F2P261H" TargetMode="External"/><Relationship Id="rId78" Type="http://schemas.openxmlformats.org/officeDocument/2006/relationships/hyperlink" Target="consultantplus://offline/ref=9493760F95734BAACB97CB23C28C63C8CF96B6191BAB34B882A62DP268H" TargetMode="External"/><Relationship Id="rId81" Type="http://schemas.openxmlformats.org/officeDocument/2006/relationships/hyperlink" Target="consultantplus://offline/ref=9493760F95734BAACB97D52ED4E039C6C995EF1116F96AE584F17278BA17C309C4015D367AFB2768F4B9P966H" TargetMode="External"/><Relationship Id="rId86" Type="http://schemas.openxmlformats.org/officeDocument/2006/relationships/hyperlink" Target="consultantplus://offline/ref=9493760F95734BAACB97CB23C28C63C8CF96B6191BAB34B882A62DP268H" TargetMode="External"/><Relationship Id="rId94" Type="http://schemas.openxmlformats.org/officeDocument/2006/relationships/hyperlink" Target="consultantplus://offline/ref=9493760F95734BAACB97D52ED4E039C6C995EF1113F968EF84F17278BA17C309C4015D367AFB2768F4B9P963H" TargetMode="External"/><Relationship Id="rId99" Type="http://schemas.openxmlformats.org/officeDocument/2006/relationships/hyperlink" Target="consultantplus://offline/ref=9493760F95734BAACB97D52ED4E039C6C995EF1119F46CE584F17278BA17C309C4015D367AFB2768F4BCP96BH" TargetMode="External"/><Relationship Id="rId101" Type="http://schemas.openxmlformats.org/officeDocument/2006/relationships/hyperlink" Target="consultantplus://offline/ref=9493760F95734BAACB97D52ED4E039C6C995EF1112FF68EA89AC7870E31BC10ECB5E4A3133F72668F4B893PB6FH" TargetMode="External"/><Relationship Id="rId122" Type="http://schemas.openxmlformats.org/officeDocument/2006/relationships/hyperlink" Target="consultantplus://offline/ref=9493760F95734BAACB97D52ED4E039C6C995EF1112FF68E98DAC7870E31BC10ECB5E4A3133F72668F4B897PB66H" TargetMode="External"/><Relationship Id="rId130" Type="http://schemas.openxmlformats.org/officeDocument/2006/relationships/hyperlink" Target="consultantplus://offline/ref=9493760F95734BAACB97CB23C28C63C8CC99B61A14FC63BAD3F3232DB412CB598C11137377FA266FPF60H" TargetMode="External"/><Relationship Id="rId135" Type="http://schemas.openxmlformats.org/officeDocument/2006/relationships/hyperlink" Target="consultantplus://offline/ref=9493760F95734BAACB97D52ED4E039C6C995EF1112FC68EE8CAC7870E31BC10ECB5E4A3133F72668F4B893PB6BH" TargetMode="External"/><Relationship Id="rId143" Type="http://schemas.openxmlformats.org/officeDocument/2006/relationships/hyperlink" Target="consultantplus://offline/ref=9493760F95734BAACB97CB23C28C63C8CC96B31B18FF63BAD3F3232DB4P162H" TargetMode="External"/><Relationship Id="rId148" Type="http://schemas.openxmlformats.org/officeDocument/2006/relationships/hyperlink" Target="consultantplus://offline/ref=9493760F95734BAACB97D52ED4E039C6C995EF1119F46CE584F17278BA17C309C4015D367AFB2768F5BFP963H" TargetMode="External"/><Relationship Id="rId151" Type="http://schemas.openxmlformats.org/officeDocument/2006/relationships/hyperlink" Target="consultantplus://offline/ref=9493760F95734BAACB97D52ED4E039C6C995EF1111FF6FE7D9FB7A21B615PC64H" TargetMode="External"/><Relationship Id="rId4" Type="http://schemas.openxmlformats.org/officeDocument/2006/relationships/webSettings" Target="webSettings.xml"/><Relationship Id="rId9" Type="http://schemas.openxmlformats.org/officeDocument/2006/relationships/hyperlink" Target="consultantplus://offline/ref=9493760F95734BAACB97CB23C28C63C8CC99B71E15FE63BAD3F3232DB4P162H" TargetMode="External"/><Relationship Id="rId13" Type="http://schemas.openxmlformats.org/officeDocument/2006/relationships/hyperlink" Target="consultantplus://offline/ref=9493760F95734BAACB97D52ED4E039C6C995EF1111FE6FED8DAC7870E31BC10ECB5E4A3133F72668F4B891PB67H" TargetMode="External"/><Relationship Id="rId18" Type="http://schemas.openxmlformats.org/officeDocument/2006/relationships/hyperlink" Target="consultantplus://offline/ref=9493760F95734BAACB97CB23C28C63C8CC96B31512FB63BAD3F3232DB412CB598C11137377FA276APF62H" TargetMode="External"/><Relationship Id="rId39" Type="http://schemas.openxmlformats.org/officeDocument/2006/relationships/hyperlink" Target="consultantplus://offline/ref=9493760F95734BAACB97CB23C28C63C8CF96B6191BAB34B882A62D28BC428349C2541E7277F3P263H" TargetMode="External"/><Relationship Id="rId109" Type="http://schemas.openxmlformats.org/officeDocument/2006/relationships/hyperlink" Target="consultantplus://offline/ref=9493760F95734BAACB97CB23C28C63C8CF96B6191BAB34B882A62DP268H" TargetMode="External"/><Relationship Id="rId34" Type="http://schemas.openxmlformats.org/officeDocument/2006/relationships/hyperlink" Target="consultantplus://offline/ref=9493760F95734BAACB97CB23C28C63C8CF96B6191BAB34B882A62D28BC428349C2541E7277FDP263H" TargetMode="External"/><Relationship Id="rId50" Type="http://schemas.openxmlformats.org/officeDocument/2006/relationships/hyperlink" Target="consultantplus://offline/ref=9493760F95734BAACB97CB23C28C63C8CC96B31B11F863BAD3F3232DB412CB598C11137377FA2669PF63H" TargetMode="External"/><Relationship Id="rId55" Type="http://schemas.openxmlformats.org/officeDocument/2006/relationships/hyperlink" Target="consultantplus://offline/ref=9493760F95734BAACB97CB23C28C63C8CC9BB51B18F863BAD3F3232DB412CB598C11137377FA2769PF62H" TargetMode="External"/><Relationship Id="rId76" Type="http://schemas.openxmlformats.org/officeDocument/2006/relationships/hyperlink" Target="consultantplus://offline/ref=9493760F95734BAACB97CB23C28C63C8CC96B11412F963BAD3F3232DB412CB598C11137377FA276APF6DH" TargetMode="External"/><Relationship Id="rId97" Type="http://schemas.openxmlformats.org/officeDocument/2006/relationships/hyperlink" Target="consultantplus://offline/ref=9493760F95734BAACB97D52ED4E039C6C995EF1112FC69EC8EAC7870E31BC10EPC6BH" TargetMode="External"/><Relationship Id="rId104" Type="http://schemas.openxmlformats.org/officeDocument/2006/relationships/hyperlink" Target="consultantplus://offline/ref=9493760F95734BAACB97CB23C28C63C8CF96B6191BAB34B882A62DP268H" TargetMode="External"/><Relationship Id="rId120" Type="http://schemas.openxmlformats.org/officeDocument/2006/relationships/hyperlink" Target="consultantplus://offline/ref=9493760F95734BAACB97D52ED4E039C6C995EF1111FC6BEA8BAC7870E31BC10ECB5E4A3133F72668F4B890PB6CH" TargetMode="External"/><Relationship Id="rId125" Type="http://schemas.openxmlformats.org/officeDocument/2006/relationships/hyperlink" Target="consultantplus://offline/ref=9493760F95734BAACB97D52ED4E039C6C995EF1111FB61EC8CAC7870E31BC10EPC6BH" TargetMode="External"/><Relationship Id="rId141" Type="http://schemas.openxmlformats.org/officeDocument/2006/relationships/hyperlink" Target="consultantplus://offline/ref=9493760F95734BAACB97D52ED4E039C6C995EF1114FC61EC84F17278BA17C309C4015D367AFB2768F4BCP962H" TargetMode="External"/><Relationship Id="rId146" Type="http://schemas.openxmlformats.org/officeDocument/2006/relationships/hyperlink" Target="consultantplus://offline/ref=9493760F95734BAACB97D52ED4E039C6C995EF1111FC6BEA8BAC7870E31BC10ECB5E4A3133F72668F4B890PB68H" TargetMode="External"/><Relationship Id="rId7" Type="http://schemas.openxmlformats.org/officeDocument/2006/relationships/hyperlink" Target="consultantplus://offline/ref=9493760F95734BAACB97D52ED4E039C6C995EF1119F46CE584F17278BA17C309C4015D367AFB2768F4B8P96BH" TargetMode="External"/><Relationship Id="rId71" Type="http://schemas.openxmlformats.org/officeDocument/2006/relationships/hyperlink" Target="consultantplus://offline/ref=9493760F95734BAACB97CB23C28C63C8CF96B6191BAB34B882A62DP268H" TargetMode="External"/><Relationship Id="rId92" Type="http://schemas.openxmlformats.org/officeDocument/2006/relationships/hyperlink" Target="consultantplus://offline/ref=9493760F95734BAACB97D52ED4E039C6C995EF1116F96AE584F17278BA17C309C4015D367AFB2768F4BAP961H" TargetMode="External"/><Relationship Id="rId2" Type="http://schemas.microsoft.com/office/2007/relationships/stylesWithEffects" Target="stylesWithEffects.xml"/><Relationship Id="rId29" Type="http://schemas.openxmlformats.org/officeDocument/2006/relationships/hyperlink" Target="consultantplus://offline/ref=9493760F95734BAACB97CB23C28C63C8CF96B6191BAB34B882A62D28BC428349C2541E7276F9P26FH" TargetMode="External"/><Relationship Id="rId24" Type="http://schemas.openxmlformats.org/officeDocument/2006/relationships/hyperlink" Target="consultantplus://offline/ref=9493760F95734BAACB97D52ED4E039C6C995EF1111FB61EC8CAC7870E31BC10ECB5E4A3133F72668F4B893PB6FH" TargetMode="External"/><Relationship Id="rId40" Type="http://schemas.openxmlformats.org/officeDocument/2006/relationships/hyperlink" Target="consultantplus://offline/ref=9493760F95734BAACB97D52ED4E039C6C995EF1111FB61E588AC7870E31BC10EPC6BH" TargetMode="External"/><Relationship Id="rId45" Type="http://schemas.openxmlformats.org/officeDocument/2006/relationships/hyperlink" Target="consultantplus://offline/ref=9493760F95734BAACB97CB23C28C63C8CC99B31918FD63BAD3F3232DB4P162H" TargetMode="External"/><Relationship Id="rId66" Type="http://schemas.openxmlformats.org/officeDocument/2006/relationships/hyperlink" Target="consultantplus://offline/ref=9493760F95734BAACB97CB23C28C63C8CF96B6191BAB34B882A62D28BC428349C2541E7277F9P262H" TargetMode="External"/><Relationship Id="rId87" Type="http://schemas.openxmlformats.org/officeDocument/2006/relationships/hyperlink" Target="consultantplus://offline/ref=9493760F95734BAACB97CB23C28C63C8CF96B6191BAB34B882A62DP268H" TargetMode="External"/><Relationship Id="rId110" Type="http://schemas.openxmlformats.org/officeDocument/2006/relationships/hyperlink" Target="consultantplus://offline/ref=9493760F95734BAACB97D52ED4E039C6C995EF1112FC69EC89AC7870E31BC10EPC6BH" TargetMode="External"/><Relationship Id="rId115" Type="http://schemas.openxmlformats.org/officeDocument/2006/relationships/hyperlink" Target="consultantplus://offline/ref=9493760F95734BAACB97D52ED4E039C6C995EF1111F96CEC8EAC7870E31BC10ECB5E4A3133F72668F4B893PB67H" TargetMode="External"/><Relationship Id="rId131" Type="http://schemas.openxmlformats.org/officeDocument/2006/relationships/hyperlink" Target="consultantplus://offline/ref=9493760F95734BAACB97D52ED4E039C6C995EF1111FB61EC8CAC7870E31BC10ECB5E4A3133F72668F4B895PB6BH" TargetMode="External"/><Relationship Id="rId136" Type="http://schemas.openxmlformats.org/officeDocument/2006/relationships/hyperlink" Target="consultantplus://offline/ref=9493760F95734BAACB97CB23C28C63C8CC96B31D16FE63BAD3F3232DB412CB598C11137377FA2769PF64H" TargetMode="External"/><Relationship Id="rId61" Type="http://schemas.openxmlformats.org/officeDocument/2006/relationships/hyperlink" Target="consultantplus://offline/ref=9493760F95734BAACB97D52ED4E039C6C995EF1111FB6AE887AC7870E31BC10ECB5E4A3133F72668F4BB97PB6AH" TargetMode="External"/><Relationship Id="rId82" Type="http://schemas.openxmlformats.org/officeDocument/2006/relationships/hyperlink" Target="consultantplus://offline/ref=9493760F95734BAACB97D52ED4E039C6C995EF1111F968ED89AC7870E31BC10ECB5E4A3133F72668F4B892PB67H" TargetMode="External"/><Relationship Id="rId152" Type="http://schemas.openxmlformats.org/officeDocument/2006/relationships/hyperlink" Target="consultantplus://offline/ref=9493760F95734BAACB97D52ED4E039C6C995EF1111FF6FE7D9FB7A21B615PC64H" TargetMode="External"/><Relationship Id="rId19" Type="http://schemas.openxmlformats.org/officeDocument/2006/relationships/hyperlink" Target="consultantplus://offline/ref=9493760F95734BAACB97CB23C28C63C8CC9BB91B10FB63BAD3F3232DB412CB598C11137377FA276APF67H" TargetMode="External"/><Relationship Id="rId14" Type="http://schemas.openxmlformats.org/officeDocument/2006/relationships/hyperlink" Target="consultantplus://offline/ref=9493760F95734BAACB97D52ED4E039C6C995EF1111F961E88FAC7870E31BC10EPC6BH" TargetMode="External"/><Relationship Id="rId30" Type="http://schemas.openxmlformats.org/officeDocument/2006/relationships/hyperlink" Target="consultantplus://offline/ref=9493760F95734BAACB97D52ED4E039C6C995EF1111FC60EC8AAC7870E31BC10ECB5E4A3133F72668F4B892PB69H" TargetMode="External"/><Relationship Id="rId35" Type="http://schemas.openxmlformats.org/officeDocument/2006/relationships/hyperlink" Target="consultantplus://offline/ref=9493760F95734BAACB97CB23C28C63C8CF96B6191BAB34B882A62DP268H" TargetMode="External"/><Relationship Id="rId56" Type="http://schemas.openxmlformats.org/officeDocument/2006/relationships/hyperlink" Target="consultantplus://offline/ref=9493760F95734BAACB97D52ED4E039C6C995EF1112FF68EB8EAC7870E31BC10ECB5E4A3133F72668F4B897PB66H" TargetMode="External"/><Relationship Id="rId77" Type="http://schemas.openxmlformats.org/officeDocument/2006/relationships/hyperlink" Target="consultantplus://offline/ref=9493760F95734BAACB97D52ED4E039C6C995EF1113FE61EE84F17278BA17C309C4015D367AFB2768F4B9P967H" TargetMode="External"/><Relationship Id="rId100" Type="http://schemas.openxmlformats.org/officeDocument/2006/relationships/hyperlink" Target="consultantplus://offline/ref=9493760F95734BAACB97D52ED4E039C6C995EF1112FF68EA89AC7870E31BC10EPC6BH" TargetMode="External"/><Relationship Id="rId105" Type="http://schemas.openxmlformats.org/officeDocument/2006/relationships/hyperlink" Target="consultantplus://offline/ref=9493760F95734BAACB97D52ED4E039C6C995EF1119F46CE584F17278BA17C309C4015D367AFB2768F5B8P964H" TargetMode="External"/><Relationship Id="rId126" Type="http://schemas.openxmlformats.org/officeDocument/2006/relationships/hyperlink" Target="consultantplus://offline/ref=9493760F95734BAACB97D52ED4E039C6C995EF1112FC68EE8CAC7870E31BC10EPC6BH" TargetMode="External"/><Relationship Id="rId147" Type="http://schemas.openxmlformats.org/officeDocument/2006/relationships/hyperlink" Target="consultantplus://offline/ref=9493760F95734BAACB97D52ED4E039C6C995EF1111FE6FED8DAC7870E31BC10EPC6BH" TargetMode="External"/><Relationship Id="rId8" Type="http://schemas.openxmlformats.org/officeDocument/2006/relationships/hyperlink" Target="consultantplus://offline/ref=9493760F95734BAACB97CB23C28C63C8CC99B51D17FE63BAD3F3232DB412CB598C11137377FB2F69PF60H" TargetMode="External"/><Relationship Id="rId51" Type="http://schemas.openxmlformats.org/officeDocument/2006/relationships/hyperlink" Target="consultantplus://offline/ref=9493760F95734BAACB97CB23C28C63C8CC96B31B11F863BAD3F3232DB412CB598C11137377FA266CPF65H" TargetMode="External"/><Relationship Id="rId72" Type="http://schemas.openxmlformats.org/officeDocument/2006/relationships/hyperlink" Target="consultantplus://offline/ref=9493760F95734BAACB97CB23C28C63C8CF96B6191BAB34B882A62D28BC428349C2541E7274F8P264H" TargetMode="External"/><Relationship Id="rId93" Type="http://schemas.openxmlformats.org/officeDocument/2006/relationships/hyperlink" Target="consultantplus://offline/ref=9493760F95734BAACB97D52ED4E039C6C995EF1112FD6CEC86AC7870E31BC10ECB5E4A3133F72668F4B891PB69H" TargetMode="External"/><Relationship Id="rId98" Type="http://schemas.openxmlformats.org/officeDocument/2006/relationships/hyperlink" Target="consultantplus://offline/ref=9493760F95734BAACB97D52ED4E039C6C995EF1112FC6DE88EAC7870E31BC10ECB5E4A3133F72668F4B890PB66H" TargetMode="External"/><Relationship Id="rId121" Type="http://schemas.openxmlformats.org/officeDocument/2006/relationships/hyperlink" Target="consultantplus://offline/ref=9493760F95734BAACB97D52ED4E039C6C995EF1111F868EE8DAC7870E31BC10ECB5E4A3133F72668F4B893PB6FH" TargetMode="External"/><Relationship Id="rId142" Type="http://schemas.openxmlformats.org/officeDocument/2006/relationships/hyperlink" Target="consultantplus://offline/ref=9493760F95734BAACB97CB23C28C63C8CF96B6191BAB34B882A62DP268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20737</Words>
  <Characters>118205</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ДоланЕБ</dc:creator>
  <cp:lastModifiedBy>Work</cp:lastModifiedBy>
  <cp:revision>2</cp:revision>
  <dcterms:created xsi:type="dcterms:W3CDTF">2019-04-24T09:39:00Z</dcterms:created>
  <dcterms:modified xsi:type="dcterms:W3CDTF">2019-04-24T09:39:00Z</dcterms:modified>
</cp:coreProperties>
</file>