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7" w:rsidRDefault="00180837" w:rsidP="004E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5EB69A55" wp14:editId="1E4B8A4B">
                <wp:simplePos x="0" y="0"/>
                <wp:positionH relativeFrom="page">
                  <wp:posOffset>838200</wp:posOffset>
                </wp:positionH>
                <wp:positionV relativeFrom="paragraph">
                  <wp:posOffset>-156845</wp:posOffset>
                </wp:positionV>
                <wp:extent cx="2114550" cy="54610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37" w:rsidRPr="00BE1511" w:rsidRDefault="00180837" w:rsidP="008E55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Тыва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Республиканын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Танды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кожууннун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Кызыл-Арыг суму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чагыргазы</w:t>
                            </w:r>
                            <w:proofErr w:type="spellEnd"/>
                          </w:p>
                          <w:p w:rsidR="00180837" w:rsidRPr="00BE1511" w:rsidRDefault="00180837" w:rsidP="008E5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0837" w:rsidRPr="00BE1511" w:rsidRDefault="00180837" w:rsidP="008E5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0837" w:rsidRPr="00BE1511" w:rsidRDefault="00180837" w:rsidP="008E55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6pt;margin-top:-12.35pt;width:166.5pt;height:43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uulgIAABw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pluWzGWxR2Jvl8yyNpUtIOZ42&#10;1vmXXLcoGBW2UPmITva3zkMc4Dq6RPZaCrYWUsaJ3W6upUV7AipZx284K01DhtXxOje4Rjz3GEOq&#10;gKR0wByuG1YgAiAQ9kIsURJfimyap1fTYrKeL84n+TqfTYrzdDFJs+KqmKd5kd+svwYGWV42gjGu&#10;boXiozyz/O/Kf2yUQVhRoKircDGbzmJwT9gfwzrGmoYvFB+S9sStFR66VYq2wouTEylD1V8oBgdI&#10;6YmQg508pR/RIAfjP2YlaiTIYhCI7zc9oAThbDS7B7VYDcWEusMTA0aj7WeMOmjXCrtPO2I5RvKV&#10;AsWF3h4NOxqb0SCKwtEKe4wG89oPb8DOWLFtAHnQtNKXoMpaRME8sADKYQItGMkfn4vQ44/n0evh&#10;UVv9AgAA//8DAFBLAwQUAAYACAAAACEASIE6wd4AAAAKAQAADwAAAGRycy9kb3ducmV2LnhtbEyP&#10;wU7DMBBE70j8g7WVuLVOk5KWNE4FRXCtCEi9uvE2iRKvo9htw9+znOA4s6PZN/lusr244uhbRwqW&#10;iwgEUuVMS7WCr8+3+QaED5qM7h2hgm/0sCvu73KdGXejD7yWoRZcQj7TCpoQhkxKXzVotV+4AYlv&#10;ZzdaHViOtTSjvnG57WUcRam0uiX+0OgB9w1WXXmxCpJDvD769/J1Pxzxqdv4l+5MjVIPs+l5CyLg&#10;FP7C8IvP6FAw08ldyHjRs05i3hIUzOPVGgQnVukjOycF6TIBWeTy/4TiBwAA//8DAFBLAQItABQA&#10;BgAIAAAAIQC2gziS/gAAAOEBAAATAAAAAAAAAAAAAAAAAAAAAABbQ29udGVudF9UeXBlc10ueG1s&#10;UEsBAi0AFAAGAAgAAAAhADj9If/WAAAAlAEAAAsAAAAAAAAAAAAAAAAALwEAAF9yZWxzLy5yZWxz&#10;UEsBAi0AFAAGAAgAAAAhAMHpy66WAgAAHAUAAA4AAAAAAAAAAAAAAAAALgIAAGRycy9lMm9Eb2Mu&#10;eG1sUEsBAi0AFAAGAAgAAAAhAEiBOsHeAAAACgEAAA8AAAAAAAAAAAAAAAAA8AQAAGRycy9kb3du&#10;cmV2LnhtbFBLBQYAAAAABAAEAPMAAAD7BQAAAAA=&#10;" stroked="f">
                <v:fill opacity="0"/>
                <v:textbox inset="0,0,0,0">
                  <w:txbxContent>
                    <w:p w:rsidR="00180837" w:rsidRPr="00BE1511" w:rsidRDefault="00180837" w:rsidP="008E5520">
                      <w:pPr>
                        <w:rPr>
                          <w:rFonts w:ascii="Times New Roman" w:hAnsi="Times New Roman"/>
                        </w:rPr>
                      </w:pPr>
                      <w:r w:rsidRPr="00BE1511">
                        <w:rPr>
                          <w:rFonts w:ascii="Times New Roman" w:hAnsi="Times New Roman"/>
                        </w:rPr>
                        <w:t xml:space="preserve">Тыва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Республиканын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Танды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кожууннун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Кызыл-Арыг суму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чагыргазы</w:t>
                      </w:r>
                      <w:proofErr w:type="spellEnd"/>
                    </w:p>
                    <w:p w:rsidR="00180837" w:rsidRPr="00BE1511" w:rsidRDefault="00180837" w:rsidP="008E5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80837" w:rsidRPr="00BE1511" w:rsidRDefault="00180837" w:rsidP="008E5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80837" w:rsidRPr="00BE1511" w:rsidRDefault="00180837" w:rsidP="008E55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5F0D11AC" wp14:editId="136BE095">
            <wp:extent cx="1009650" cy="76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C937997" wp14:editId="30AC57F2">
                <wp:simplePos x="0" y="0"/>
                <wp:positionH relativeFrom="page">
                  <wp:posOffset>4629150</wp:posOffset>
                </wp:positionH>
                <wp:positionV relativeFrom="paragraph">
                  <wp:posOffset>-99695</wp:posOffset>
                </wp:positionV>
                <wp:extent cx="2352675" cy="762635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837" w:rsidRPr="00BE1511" w:rsidRDefault="00180837" w:rsidP="008E552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сумона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Кызыл-Арыг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Тандинского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BE1511">
                              <w:rPr>
                                <w:rFonts w:ascii="Times New Roman" w:hAnsi="Times New Roman"/>
                              </w:rPr>
                              <w:t>кожууна</w:t>
                            </w:r>
                            <w:proofErr w:type="spellEnd"/>
                            <w:r w:rsidRPr="00BE151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64.5pt;margin-top:-7.85pt;width:185.25pt;height:60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W0nQIAACMFAAAOAAAAZHJzL2Uyb0RvYy54bWysVNuO0zAQfUfiHyy/d3NpeknUdLXtUoS0&#10;XKSFD3ATp7FwbGO7TRbEt/AVPCHxDf0kxk7T3cILQuTBGdvj4zkzZ7y47hqODlQbJkWOo6sQIyoK&#10;WTKxy/GH95vRHCNjiSgJl4Lm+IEafL18/mzRqozGspa8pBoBiDBZq3JcW6uyIDBFTRtirqSiAjYr&#10;qRtiYap3QalJC+gND+IwnAat1KXSsqDGwOptv4mXHr+qaGHfVpWhFvEcQ2zWj9qPWzcGywXJdpqo&#10;mhWnMMg/RNEQJuDSM9QtsQTtNfsDqmGFlkZW9qqQTSCrihXUcwA2Ufgbm/uaKOq5QHKMOqfJ/D/Y&#10;4s3hnUaszPEYI0EaKNHx2/Hn8cfxOxq77LTKZOB0r8DNdivZQZU9U6PuZPHRICHXNRE7eqO1bGtK&#10;SogucieDJ0d7HONAtu1rWcI1ZG+lB+oq3bjUQTIQoEOVHs6VoZ1FBSzG40k8nU0wKmBvNo2n44m/&#10;gmTDaaWNfUllg5yRYw2V9+jkcGesi4Zkg4u7zEjOyg3j3E/0brvmGh0IqGTjv/4sVzXpV71SAMP0&#10;rh7vAoMLhySkw+yv61eAAQTg9hwXL4kvaRQn4SpOR5vpfDZKNslklM7C+SiM0lU6DZM0ud18dRFE&#10;SVazsqTijgk6yDNK/q78p0bpheUFitocp5N44sldRH+ideIauu+U3wu3hlnoVs6aHM/PTiRzVX8h&#10;SqBNMksY7+3gMnyfMsjB8PdZ8RpxsugFYrtt58XoBeT0s5XlA4hGS6gpKANeGjBqqT9j1ELX5th8&#10;2hNNMeKvBAjPtfhg6MHYDgYRBRzNscWoN9e2fwr2SrNdDci9tIW8AXFWzOvmMQqI3E2gEz2H06vh&#10;Wv3p3Hs9vm3LXwAAAP//AwBQSwMEFAAGAAgAAAAhANlesX3gAAAADAEAAA8AAABkcnMvZG93bnJl&#10;di54bWxMj8FuwjAQRO+V+g/WVuIGDgEaksZBLai9Vk0rcTXxEkeJ11FsIPx9nVN7m9WMZt/ku9F0&#10;7IqDaywJWC4iYEiVVQ3VAn6+3+dbYM5LUrKzhALu6GBXPD7kMlP2Rl94LX3NQgm5TArQ3vcZ567S&#10;aKRb2B4peGc7GOnDOdRcDfIWyk3H4yh65kY2FD5o2eNeY9WWFyNg9RknR/dRHvb9EdN2697aM2kh&#10;Zk/j6wswj6P/C8OEH9ChCEwneyHlWCcgidOwxQuYLzcJsCkRpekG2GlS6zXwIuf/RxS/AAAA//8D&#10;AFBLAQItABQABgAIAAAAIQC2gziS/gAAAOEBAAATAAAAAAAAAAAAAAAAAAAAAABbQ29udGVudF9U&#10;eXBlc10ueG1sUEsBAi0AFAAGAAgAAAAhADj9If/WAAAAlAEAAAsAAAAAAAAAAAAAAAAALwEAAF9y&#10;ZWxzLy5yZWxzUEsBAi0AFAAGAAgAAAAhAH6PNbSdAgAAIwUAAA4AAAAAAAAAAAAAAAAALgIAAGRy&#10;cy9lMm9Eb2MueG1sUEsBAi0AFAAGAAgAAAAhANlesX3gAAAADAEAAA8AAAAAAAAAAAAAAAAA9wQA&#10;AGRycy9kb3ducmV2LnhtbFBLBQYAAAAABAAEAPMAAAAEBgAAAAA=&#10;" stroked="f">
                <v:fill opacity="0"/>
                <v:textbox inset="0,0,0,0">
                  <w:txbxContent>
                    <w:p w:rsidR="00180837" w:rsidRPr="00BE1511" w:rsidRDefault="00180837" w:rsidP="008E552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E1511">
                        <w:rPr>
                          <w:rFonts w:ascii="Times New Roman" w:hAnsi="Times New Roman"/>
                        </w:rPr>
                        <w:t xml:space="preserve">Администрация сельского поселения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сумона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Кызыл-Арыг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Тандинского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511">
                        <w:rPr>
                          <w:rFonts w:ascii="Times New Roman" w:hAnsi="Times New Roman"/>
                        </w:rPr>
                        <w:t>кожууна</w:t>
                      </w:r>
                      <w:proofErr w:type="spellEnd"/>
                      <w:r w:rsidRPr="00BE151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80837" w:rsidRDefault="00180837" w:rsidP="004E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837" w:rsidRPr="00180837" w:rsidRDefault="00180837" w:rsidP="0018083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837">
        <w:rPr>
          <w:rFonts w:ascii="Times New Roman" w:hAnsi="Times New Roman" w:cs="Times New Roman"/>
          <w:b/>
          <w:sz w:val="20"/>
          <w:szCs w:val="20"/>
        </w:rPr>
        <w:t>с. Кызыл-Арыг, ул. Школьная 28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ел. 8(39437) 2-22-04 </w:t>
      </w:r>
      <w:r w:rsidRPr="00180837">
        <w:rPr>
          <w:rFonts w:ascii="Times New Roman" w:hAnsi="Times New Roman" w:cs="Times New Roman"/>
          <w:b/>
          <w:sz w:val="20"/>
          <w:szCs w:val="20"/>
        </w:rPr>
        <w:t xml:space="preserve">  e-</w:t>
      </w:r>
      <w:proofErr w:type="spellStart"/>
      <w:r w:rsidRPr="00180837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180837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180837">
        <w:rPr>
          <w:rFonts w:ascii="Times New Roman" w:hAnsi="Times New Roman" w:cs="Times New Roman"/>
          <w:b/>
          <w:sz w:val="20"/>
          <w:szCs w:val="20"/>
        </w:rPr>
        <w:t>yzyl-aryg@yandex.ru</w:t>
      </w:r>
    </w:p>
    <w:tbl>
      <w:tblPr>
        <w:tblW w:w="10146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180837" w:rsidRPr="00180837" w:rsidTr="003E16BF">
        <w:trPr>
          <w:trHeight w:val="61"/>
          <w:jc w:val="center"/>
        </w:trPr>
        <w:tc>
          <w:tcPr>
            <w:tcW w:w="10146" w:type="dxa"/>
            <w:tcBorders>
              <w:top w:val="thickThinSmallGap" w:sz="24" w:space="0" w:color="000000"/>
            </w:tcBorders>
            <w:shd w:val="clear" w:color="auto" w:fill="auto"/>
          </w:tcPr>
          <w:p w:rsidR="00180837" w:rsidRPr="00180837" w:rsidRDefault="00180837" w:rsidP="00180837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0837" w:rsidRPr="00180837" w:rsidRDefault="00180837" w:rsidP="0018083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Суму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837" w:rsidRPr="00180837" w:rsidRDefault="00180837" w:rsidP="001808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7">
        <w:rPr>
          <w:rFonts w:ascii="Times New Roman" w:hAnsi="Times New Roman" w:cs="Times New Roman"/>
          <w:b/>
          <w:sz w:val="28"/>
          <w:szCs w:val="28"/>
        </w:rPr>
        <w:t>АЙТЫЫШКЫНЫ</w:t>
      </w:r>
    </w:p>
    <w:p w:rsidR="00180837" w:rsidRPr="00180837" w:rsidRDefault="00180837" w:rsidP="001808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0837" w:rsidRPr="00180837" w:rsidRDefault="00180837" w:rsidP="001808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180837"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  <w:r w:rsidRPr="00180837">
        <w:rPr>
          <w:rFonts w:ascii="Times New Roman" w:hAnsi="Times New Roman" w:cs="Times New Roman"/>
          <w:b/>
          <w:sz w:val="28"/>
          <w:szCs w:val="28"/>
        </w:rPr>
        <w:t xml:space="preserve"> Кызыл-Арыг</w:t>
      </w:r>
    </w:p>
    <w:p w:rsidR="004E51A0" w:rsidRPr="004E51A0" w:rsidRDefault="00180837" w:rsidP="004E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1A0">
        <w:rPr>
          <w:rFonts w:ascii="Times New Roman" w:hAnsi="Times New Roman" w:cs="Times New Roman"/>
          <w:sz w:val="28"/>
          <w:szCs w:val="28"/>
        </w:rPr>
        <w:t xml:space="preserve"> </w:t>
      </w:r>
      <w:r w:rsidR="004E51A0" w:rsidRPr="004E5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E51A0" w:rsidRPr="004E51A0">
        <w:rPr>
          <w:rFonts w:ascii="Times New Roman" w:hAnsi="Times New Roman" w:cs="Times New Roman"/>
          <w:sz w:val="28"/>
          <w:szCs w:val="28"/>
        </w:rPr>
        <w:t xml:space="preserve">» </w:t>
      </w:r>
      <w:r w:rsidR="004550D9">
        <w:rPr>
          <w:rFonts w:ascii="Times New Roman" w:hAnsi="Times New Roman" w:cs="Times New Roman"/>
          <w:sz w:val="28"/>
          <w:szCs w:val="28"/>
        </w:rPr>
        <w:t>января</w:t>
      </w:r>
      <w:r w:rsidR="004E51A0" w:rsidRPr="004E51A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A0" w:rsidRPr="004E51A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A0" w:rsidRPr="004E51A0" w:rsidRDefault="004E51A0" w:rsidP="004E51A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51A0" w:rsidRDefault="004E51A0" w:rsidP="004E51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принимаемых мерах по профилактике заболеваем</w:t>
      </w:r>
      <w:r w:rsidR="00180837">
        <w:rPr>
          <w:rFonts w:ascii="Times New Roman" w:hAnsi="Times New Roman" w:cs="Times New Roman"/>
          <w:b/>
          <w:sz w:val="28"/>
        </w:rPr>
        <w:t xml:space="preserve">ости ОРВИ и гриппом в </w:t>
      </w:r>
      <w:proofErr w:type="spellStart"/>
      <w:r w:rsidR="00180837">
        <w:rPr>
          <w:rFonts w:ascii="Times New Roman" w:hAnsi="Times New Roman" w:cs="Times New Roman"/>
          <w:b/>
          <w:sz w:val="28"/>
        </w:rPr>
        <w:t>сумоне</w:t>
      </w:r>
      <w:proofErr w:type="spellEnd"/>
      <w:r w:rsidR="00180837">
        <w:rPr>
          <w:rFonts w:ascii="Times New Roman" w:hAnsi="Times New Roman" w:cs="Times New Roman"/>
          <w:b/>
          <w:sz w:val="28"/>
        </w:rPr>
        <w:t xml:space="preserve"> Кызыл-Арыг</w:t>
      </w:r>
    </w:p>
    <w:p w:rsidR="004E51A0" w:rsidRDefault="004E51A0" w:rsidP="00031C0C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предупреждения распространения и минимизации неблагоприятных последствий заболеваний грипп</w:t>
      </w:r>
      <w:r w:rsidR="00180837">
        <w:rPr>
          <w:rFonts w:ascii="Times New Roman" w:hAnsi="Times New Roman" w:cs="Times New Roman"/>
          <w:sz w:val="28"/>
        </w:rPr>
        <w:t xml:space="preserve">ом и ОРВИ, администрация </w:t>
      </w:r>
      <w:proofErr w:type="spellStart"/>
      <w:r w:rsidR="00180837">
        <w:rPr>
          <w:rFonts w:ascii="Times New Roman" w:hAnsi="Times New Roman" w:cs="Times New Roman"/>
          <w:sz w:val="28"/>
        </w:rPr>
        <w:t>сумона</w:t>
      </w:r>
      <w:proofErr w:type="spellEnd"/>
    </w:p>
    <w:p w:rsidR="004E51A0" w:rsidRDefault="004E51A0" w:rsidP="00031C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РАСПОРЯЖАЕТСЯ:</w:t>
      </w:r>
    </w:p>
    <w:p w:rsidR="004E51A0" w:rsidRDefault="004E51A0" w:rsidP="00031C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Вводить ограничительные мер</w:t>
      </w:r>
      <w:r w:rsidR="00180837">
        <w:rPr>
          <w:rFonts w:ascii="Times New Roman" w:hAnsi="Times New Roman" w:cs="Times New Roman"/>
          <w:sz w:val="28"/>
        </w:rPr>
        <w:t>оприятия (карантин) в дошкольном</w:t>
      </w:r>
      <w:r>
        <w:rPr>
          <w:rFonts w:ascii="Times New Roman" w:hAnsi="Times New Roman" w:cs="Times New Roman"/>
          <w:sz w:val="28"/>
        </w:rPr>
        <w:t xml:space="preserve"> и общеобразов</w:t>
      </w:r>
      <w:r w:rsidR="00180837">
        <w:rPr>
          <w:rFonts w:ascii="Times New Roman" w:hAnsi="Times New Roman" w:cs="Times New Roman"/>
          <w:sz w:val="28"/>
        </w:rPr>
        <w:t xml:space="preserve">ательных </w:t>
      </w:r>
      <w:proofErr w:type="gramStart"/>
      <w:r w:rsidR="00180837">
        <w:rPr>
          <w:rFonts w:ascii="Times New Roman" w:hAnsi="Times New Roman" w:cs="Times New Roman"/>
          <w:sz w:val="28"/>
        </w:rPr>
        <w:t>учреждениях</w:t>
      </w:r>
      <w:proofErr w:type="gramEnd"/>
      <w:r w:rsidR="001808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0837">
        <w:rPr>
          <w:rFonts w:ascii="Times New Roman" w:hAnsi="Times New Roman" w:cs="Times New Roman"/>
          <w:sz w:val="28"/>
        </w:rPr>
        <w:t>сумона</w:t>
      </w:r>
      <w:proofErr w:type="spellEnd"/>
      <w:r w:rsidR="00180837">
        <w:rPr>
          <w:rFonts w:ascii="Times New Roman" w:hAnsi="Times New Roman" w:cs="Times New Roman"/>
          <w:sz w:val="28"/>
        </w:rPr>
        <w:t xml:space="preserve"> Кызыл-Арыг</w:t>
      </w:r>
      <w:r>
        <w:rPr>
          <w:rFonts w:ascii="Times New Roman" w:hAnsi="Times New Roman" w:cs="Times New Roman"/>
          <w:sz w:val="28"/>
        </w:rPr>
        <w:t xml:space="preserve"> в связи с превышением допустимого порога заболеваемости гриппом и ОРВИ более 20 % посещающих детей, школьников в учреждениях в целом. </w:t>
      </w:r>
    </w:p>
    <w:p w:rsidR="004E51A0" w:rsidRPr="00180837" w:rsidRDefault="00180837" w:rsidP="0018083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дошкольного</w:t>
      </w:r>
      <w:r>
        <w:rPr>
          <w:rFonts w:ascii="Times New Roman" w:hAnsi="Times New Roman" w:cs="Times New Roman"/>
          <w:sz w:val="28"/>
        </w:rPr>
        <w:t xml:space="preserve"> и общеобразовательных учреждений с введением ограничительных мероприятий (карантина) в дошкольных и общеобразовательных учрежден</w:t>
      </w:r>
      <w:r>
        <w:rPr>
          <w:rFonts w:ascii="Times New Roman" w:hAnsi="Times New Roman" w:cs="Times New Roman"/>
          <w:sz w:val="28"/>
        </w:rPr>
        <w:t>иях:</w:t>
      </w:r>
    </w:p>
    <w:p w:rsidR="004E51A0" w:rsidRDefault="004E51A0" w:rsidP="00031C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издать приказ о введении ограничительных</w:t>
      </w:r>
      <w:r w:rsidR="00180837">
        <w:rPr>
          <w:rFonts w:ascii="Times New Roman" w:hAnsi="Times New Roman" w:cs="Times New Roman"/>
          <w:sz w:val="28"/>
        </w:rPr>
        <w:t xml:space="preserve"> мероприятий (карантина) в</w:t>
      </w:r>
      <w:r>
        <w:rPr>
          <w:rFonts w:ascii="Times New Roman" w:hAnsi="Times New Roman" w:cs="Times New Roman"/>
          <w:sz w:val="28"/>
        </w:rPr>
        <w:t xml:space="preserve"> обр</w:t>
      </w:r>
      <w:r w:rsidR="00180837">
        <w:rPr>
          <w:rFonts w:ascii="Times New Roman" w:hAnsi="Times New Roman" w:cs="Times New Roman"/>
          <w:sz w:val="28"/>
        </w:rPr>
        <w:t xml:space="preserve">азовательных учреждениях </w:t>
      </w:r>
      <w:proofErr w:type="spellStart"/>
      <w:r w:rsidR="00180837">
        <w:rPr>
          <w:rFonts w:ascii="Times New Roman" w:hAnsi="Times New Roman" w:cs="Times New Roman"/>
          <w:sz w:val="28"/>
        </w:rPr>
        <w:t>сумона</w:t>
      </w:r>
      <w:proofErr w:type="spellEnd"/>
      <w:r>
        <w:rPr>
          <w:rFonts w:ascii="Times New Roman" w:hAnsi="Times New Roman" w:cs="Times New Roman"/>
          <w:sz w:val="28"/>
        </w:rPr>
        <w:t xml:space="preserve"> и запретить проведение культурно-массовых мероприятий в образовательных учреждениях, если уровень заболеваемости гриппом и ОРВИ превысит допустимый порог;</w:t>
      </w:r>
    </w:p>
    <w:p w:rsidR="004E51A0" w:rsidRDefault="004E51A0" w:rsidP="00031C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ежедневный мо</w:t>
      </w:r>
      <w:r w:rsidR="00180837">
        <w:rPr>
          <w:rFonts w:ascii="Times New Roman" w:hAnsi="Times New Roman" w:cs="Times New Roman"/>
          <w:sz w:val="28"/>
        </w:rPr>
        <w:t>ниторинг посещаемости дошкольного</w:t>
      </w:r>
      <w:r>
        <w:rPr>
          <w:rFonts w:ascii="Times New Roman" w:hAnsi="Times New Roman" w:cs="Times New Roman"/>
          <w:sz w:val="28"/>
        </w:rPr>
        <w:t xml:space="preserve"> и общеобразовательных учреждений, температурного режима в них с предоставлением и</w:t>
      </w:r>
      <w:r w:rsidR="00180837">
        <w:rPr>
          <w:rFonts w:ascii="Times New Roman" w:hAnsi="Times New Roman" w:cs="Times New Roman"/>
          <w:sz w:val="28"/>
        </w:rPr>
        <w:t xml:space="preserve">нформации в Управление образования </w:t>
      </w:r>
      <w:proofErr w:type="spellStart"/>
      <w:r w:rsidR="00180837">
        <w:rPr>
          <w:rFonts w:ascii="Times New Roman" w:hAnsi="Times New Roman" w:cs="Times New Roman"/>
          <w:sz w:val="28"/>
        </w:rPr>
        <w:t>Тандинского</w:t>
      </w:r>
      <w:proofErr w:type="spellEnd"/>
      <w:r w:rsidR="001808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0837">
        <w:rPr>
          <w:rFonts w:ascii="Times New Roman" w:hAnsi="Times New Roman" w:cs="Times New Roman"/>
          <w:sz w:val="28"/>
        </w:rPr>
        <w:t>кожууна</w:t>
      </w:r>
      <w:proofErr w:type="spellEnd"/>
      <w:r w:rsidR="00180837">
        <w:rPr>
          <w:rFonts w:ascii="Times New Roman" w:hAnsi="Times New Roman" w:cs="Times New Roman"/>
          <w:sz w:val="28"/>
        </w:rPr>
        <w:t>;</w:t>
      </w:r>
    </w:p>
    <w:p w:rsidR="004E51A0" w:rsidRDefault="004E51A0" w:rsidP="00031C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качество проведения активного выявления случаев заболеваний гриппом и ОРВИ среди сотрудников, учащихся, воспитанников, повысить качество «утреннего фильтра»;</w:t>
      </w:r>
    </w:p>
    <w:p w:rsidR="004E51A0" w:rsidRDefault="004E51A0" w:rsidP="00031C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принять меры по отстранению от работы, учебы или посещения учреждений лиц с признаками острых респираторных инфекций;</w:t>
      </w:r>
    </w:p>
    <w:p w:rsidR="004E51A0" w:rsidRDefault="004E51A0" w:rsidP="00031C0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поддержание оптимально</w:t>
      </w:r>
      <w:r w:rsidR="00180837">
        <w:rPr>
          <w:rFonts w:ascii="Times New Roman" w:hAnsi="Times New Roman" w:cs="Times New Roman"/>
          <w:sz w:val="28"/>
        </w:rPr>
        <w:t xml:space="preserve">го теплового режима в </w:t>
      </w:r>
      <w:proofErr w:type="gramStart"/>
      <w:r w:rsidR="00180837">
        <w:rPr>
          <w:rFonts w:ascii="Times New Roman" w:hAnsi="Times New Roman" w:cs="Times New Roman"/>
          <w:sz w:val="28"/>
        </w:rPr>
        <w:t>дошкольном</w:t>
      </w:r>
      <w:proofErr w:type="gramEnd"/>
      <w:r>
        <w:rPr>
          <w:rFonts w:ascii="Times New Roman" w:hAnsi="Times New Roman" w:cs="Times New Roman"/>
          <w:sz w:val="28"/>
        </w:rPr>
        <w:t xml:space="preserve"> и общеобразовательных и социальных учреждениях, введение «масочного режима», проведение текущей дезинфекции с использованием </w:t>
      </w:r>
      <w:proofErr w:type="spellStart"/>
      <w:r>
        <w:rPr>
          <w:rFonts w:ascii="Times New Roman" w:hAnsi="Times New Roman" w:cs="Times New Roman"/>
          <w:sz w:val="28"/>
        </w:rPr>
        <w:t>вирулицидных</w:t>
      </w:r>
      <w:proofErr w:type="spellEnd"/>
      <w:r w:rsidR="005669A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дезинфектантов</w:t>
      </w:r>
      <w:proofErr w:type="spellEnd"/>
      <w:r>
        <w:rPr>
          <w:rFonts w:ascii="Times New Roman" w:hAnsi="Times New Roman" w:cs="Times New Roman"/>
          <w:sz w:val="28"/>
        </w:rPr>
        <w:t>, режимов проветривания, УФО бактерицидными лампами, также обеспечить условия для соблюдения личной гигиены детьми, школьниками, правильно организовать питьевой режим.</w:t>
      </w:r>
    </w:p>
    <w:p w:rsidR="004E51A0" w:rsidRDefault="004E51A0" w:rsidP="00031C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учреждени</w:t>
      </w:r>
      <w:r w:rsidR="00180837">
        <w:rPr>
          <w:rFonts w:ascii="Times New Roman" w:hAnsi="Times New Roman" w:cs="Times New Roman"/>
          <w:sz w:val="28"/>
        </w:rPr>
        <w:t xml:space="preserve">ях </w:t>
      </w:r>
      <w:proofErr w:type="spellStart"/>
      <w:r w:rsidR="00180837">
        <w:rPr>
          <w:rFonts w:ascii="Times New Roman" w:hAnsi="Times New Roman" w:cs="Times New Roman"/>
          <w:sz w:val="28"/>
        </w:rPr>
        <w:t>сумона</w:t>
      </w:r>
      <w:proofErr w:type="spellEnd"/>
      <w:r>
        <w:rPr>
          <w:rFonts w:ascii="Times New Roman" w:hAnsi="Times New Roman" w:cs="Times New Roman"/>
          <w:sz w:val="28"/>
        </w:rPr>
        <w:t xml:space="preserve"> ввести масочный режим работы с началом массовой заболеваемости.</w:t>
      </w:r>
    </w:p>
    <w:p w:rsidR="004E51A0" w:rsidRDefault="00180837" w:rsidP="00031C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сельского клуба (</w:t>
      </w:r>
      <w:proofErr w:type="spellStart"/>
      <w:r>
        <w:rPr>
          <w:rFonts w:ascii="Times New Roman" w:hAnsi="Times New Roman" w:cs="Times New Roman"/>
          <w:sz w:val="28"/>
        </w:rPr>
        <w:t>Куулар</w:t>
      </w:r>
      <w:proofErr w:type="spellEnd"/>
      <w:r>
        <w:rPr>
          <w:rFonts w:ascii="Times New Roman" w:hAnsi="Times New Roman" w:cs="Times New Roman"/>
          <w:sz w:val="28"/>
        </w:rPr>
        <w:t xml:space="preserve"> С.С.) </w:t>
      </w:r>
      <w:r w:rsidR="004E51A0">
        <w:rPr>
          <w:rFonts w:ascii="Times New Roman" w:hAnsi="Times New Roman" w:cs="Times New Roman"/>
          <w:sz w:val="28"/>
        </w:rPr>
        <w:t>запретить проведение массовых мероприятий</w:t>
      </w:r>
      <w:r>
        <w:rPr>
          <w:rFonts w:ascii="Times New Roman" w:hAnsi="Times New Roman" w:cs="Times New Roman"/>
          <w:sz w:val="28"/>
        </w:rPr>
        <w:t xml:space="preserve"> в учреждении</w:t>
      </w:r>
      <w:r w:rsidR="004E51A0">
        <w:rPr>
          <w:rFonts w:ascii="Times New Roman" w:hAnsi="Times New Roman" w:cs="Times New Roman"/>
          <w:sz w:val="28"/>
        </w:rPr>
        <w:t xml:space="preserve"> на время объявленного карантина (с достижением 20% порога заболеваемости населения).</w:t>
      </w:r>
    </w:p>
    <w:p w:rsidR="004E51A0" w:rsidRDefault="004E51A0" w:rsidP="00031C0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распоряжением возложить на заместителя председателя по </w:t>
      </w:r>
      <w:r w:rsidR="00180837">
        <w:rPr>
          <w:rFonts w:ascii="Times New Roman" w:hAnsi="Times New Roman" w:cs="Times New Roman"/>
          <w:sz w:val="28"/>
        </w:rPr>
        <w:t xml:space="preserve">социальной политике </w:t>
      </w:r>
      <w:proofErr w:type="spellStart"/>
      <w:r w:rsidR="00180837">
        <w:rPr>
          <w:rFonts w:ascii="Times New Roman" w:hAnsi="Times New Roman" w:cs="Times New Roman"/>
          <w:sz w:val="28"/>
        </w:rPr>
        <w:t>Кунзек</w:t>
      </w:r>
      <w:proofErr w:type="spellEnd"/>
      <w:r w:rsidR="00180837">
        <w:rPr>
          <w:rFonts w:ascii="Times New Roman" w:hAnsi="Times New Roman" w:cs="Times New Roman"/>
          <w:sz w:val="28"/>
        </w:rPr>
        <w:t xml:space="preserve"> А.В.</w:t>
      </w:r>
    </w:p>
    <w:p w:rsidR="004E51A0" w:rsidRDefault="004E51A0" w:rsidP="00031C0C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4E51A0" w:rsidRDefault="004E51A0" w:rsidP="00031C0C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4E51A0" w:rsidRDefault="00180837" w:rsidP="00031C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</w:t>
      </w:r>
      <w:r w:rsidR="004E51A0">
        <w:rPr>
          <w:rFonts w:ascii="Times New Roman" w:hAnsi="Times New Roman" w:cs="Times New Roman"/>
          <w:sz w:val="28"/>
        </w:rPr>
        <w:t xml:space="preserve">                    </w:t>
      </w:r>
      <w:r w:rsidR="00AC7A79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4E51A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Ш.О. </w:t>
      </w:r>
      <w:proofErr w:type="spellStart"/>
      <w:r>
        <w:rPr>
          <w:rFonts w:ascii="Times New Roman" w:hAnsi="Times New Roman" w:cs="Times New Roman"/>
          <w:sz w:val="28"/>
        </w:rPr>
        <w:t>Ооржак</w:t>
      </w:r>
      <w:proofErr w:type="spellEnd"/>
    </w:p>
    <w:p w:rsidR="004E51A0" w:rsidRDefault="004E51A0" w:rsidP="004E51A0"/>
    <w:p w:rsidR="000545E3" w:rsidRDefault="000545E3"/>
    <w:sectPr w:rsidR="000545E3" w:rsidSect="00031C0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-BoldItalicTuv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5B01"/>
    <w:multiLevelType w:val="hybridMultilevel"/>
    <w:tmpl w:val="02B63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0"/>
    <w:rsid w:val="00031C0C"/>
    <w:rsid w:val="000545E3"/>
    <w:rsid w:val="000D0F4C"/>
    <w:rsid w:val="00180837"/>
    <w:rsid w:val="003222A6"/>
    <w:rsid w:val="003C730B"/>
    <w:rsid w:val="004550D9"/>
    <w:rsid w:val="004E51A0"/>
    <w:rsid w:val="005669A4"/>
    <w:rsid w:val="00747D92"/>
    <w:rsid w:val="00A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51A0"/>
    <w:pPr>
      <w:keepNext/>
      <w:spacing w:after="0" w:line="240" w:lineRule="auto"/>
      <w:jc w:val="center"/>
      <w:outlineLvl w:val="1"/>
    </w:pPr>
    <w:rPr>
      <w:rFonts w:ascii="TimesET-BoldItalicTuva" w:eastAsia="Times New Roman" w:hAnsi="TimesET-BoldItalicTuv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51A0"/>
    <w:rPr>
      <w:rFonts w:ascii="TimesET-BoldItalicTuva" w:eastAsia="Times New Roman" w:hAnsi="TimesET-BoldItalicTuva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4E5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0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E51A0"/>
    <w:pPr>
      <w:keepNext/>
      <w:spacing w:after="0" w:line="240" w:lineRule="auto"/>
      <w:jc w:val="center"/>
      <w:outlineLvl w:val="1"/>
    </w:pPr>
    <w:rPr>
      <w:rFonts w:ascii="TimesET-BoldItalicTuva" w:eastAsia="Times New Roman" w:hAnsi="TimesET-BoldItalicTuv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51A0"/>
    <w:rPr>
      <w:rFonts w:ascii="TimesET-BoldItalicTuva" w:eastAsia="Times New Roman" w:hAnsi="TimesET-BoldItalicTuva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4E5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0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евросеть</cp:lastModifiedBy>
  <cp:revision>4</cp:revision>
  <cp:lastPrinted>2018-02-01T02:12:00Z</cp:lastPrinted>
  <dcterms:created xsi:type="dcterms:W3CDTF">2018-02-01T01:53:00Z</dcterms:created>
  <dcterms:modified xsi:type="dcterms:W3CDTF">2018-02-01T02:12:00Z</dcterms:modified>
</cp:coreProperties>
</file>